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6FCD" w14:textId="19965493"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w:drawing>
          <wp:inline distT="0" distB="0" distL="0" distR="0" wp14:anchorId="0EED434A" wp14:editId="10EAC50E">
            <wp:extent cx="5943600" cy="1317625"/>
            <wp:effectExtent l="0" t="0" r="0" b="0"/>
            <wp:docPr id="8" name="Picture 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ackground patter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10E2A332" w14:textId="4F2D9AF1" w:rsidR="0052502B" w:rsidRDefault="00CE67D4" w:rsidP="00CE67D4">
      <w:pPr>
        <w:shd w:val="clear" w:color="auto" w:fill="FFFFFF"/>
        <w:spacing w:before="90" w:after="90" w:line="240" w:lineRule="auto"/>
        <w:jc w:val="center"/>
        <w:outlineLvl w:val="1"/>
        <w:rPr>
          <w:rFonts w:ascii="Lato" w:eastAsia="Times New Roman" w:hAnsi="Lato" w:cs="Times New Roman"/>
          <w:color w:val="2D3B45"/>
          <w:sz w:val="36"/>
          <w:szCs w:val="36"/>
        </w:rPr>
      </w:pPr>
      <w:r w:rsidRPr="00CE67D4">
        <w:rPr>
          <w:rFonts w:ascii="Lato" w:eastAsia="Times New Roman" w:hAnsi="Lato" w:cs="Times New Roman"/>
          <w:color w:val="2D3B45"/>
          <w:sz w:val="36"/>
          <w:szCs w:val="36"/>
        </w:rPr>
        <w:t>ECP3203: Labor Economics</w:t>
      </w:r>
    </w:p>
    <w:p w14:paraId="3F7333F7" w14:textId="40603496" w:rsidR="0052502B" w:rsidRDefault="0052502B" w:rsidP="00CE67D4">
      <w:pPr>
        <w:shd w:val="clear" w:color="auto" w:fill="FFFFFF"/>
        <w:spacing w:before="90" w:after="90" w:line="240" w:lineRule="auto"/>
        <w:jc w:val="center"/>
        <w:outlineLvl w:val="1"/>
        <w:rPr>
          <w:rFonts w:ascii="Lato" w:eastAsia="Times New Roman" w:hAnsi="Lato" w:cs="Times New Roman"/>
          <w:color w:val="2D3B45"/>
          <w:sz w:val="36"/>
          <w:szCs w:val="36"/>
        </w:rPr>
      </w:pPr>
      <w:r>
        <w:rPr>
          <w:rFonts w:ascii="Lato" w:eastAsia="Times New Roman" w:hAnsi="Lato" w:cs="Times New Roman"/>
          <w:color w:val="2D3B45"/>
          <w:sz w:val="36"/>
          <w:szCs w:val="36"/>
        </w:rPr>
        <w:t>Fall A 202</w:t>
      </w:r>
      <w:r w:rsidR="006C4E60">
        <w:rPr>
          <w:rFonts w:ascii="Lato" w:eastAsia="Times New Roman" w:hAnsi="Lato" w:cs="Times New Roman"/>
          <w:color w:val="2D3B45"/>
          <w:sz w:val="36"/>
          <w:szCs w:val="36"/>
        </w:rPr>
        <w:t>4</w:t>
      </w:r>
    </w:p>
    <w:p w14:paraId="7D48C4E6" w14:textId="269C4C07" w:rsidR="0052502B" w:rsidRDefault="0052502B" w:rsidP="00CE67D4">
      <w:pPr>
        <w:shd w:val="clear" w:color="auto" w:fill="FFFFFF"/>
        <w:spacing w:before="90" w:after="90" w:line="240" w:lineRule="auto"/>
        <w:jc w:val="center"/>
        <w:outlineLvl w:val="1"/>
        <w:rPr>
          <w:rFonts w:ascii="Lato" w:eastAsia="Times New Roman" w:hAnsi="Lato" w:cs="Times New Roman"/>
          <w:color w:val="2D3B45"/>
          <w:sz w:val="36"/>
          <w:szCs w:val="36"/>
        </w:rPr>
      </w:pPr>
      <w:r>
        <w:rPr>
          <w:rFonts w:ascii="Lato" w:eastAsia="Times New Roman" w:hAnsi="Lato" w:cs="Times New Roman"/>
          <w:color w:val="2D3B45"/>
          <w:sz w:val="36"/>
          <w:szCs w:val="36"/>
        </w:rPr>
        <w:t>August 2</w:t>
      </w:r>
      <w:r w:rsidR="00B64EFA">
        <w:rPr>
          <w:rFonts w:ascii="Lato" w:eastAsia="Times New Roman" w:hAnsi="Lato" w:cs="Times New Roman"/>
          <w:color w:val="2D3B45"/>
          <w:sz w:val="36"/>
          <w:szCs w:val="36"/>
        </w:rPr>
        <w:t>6</w:t>
      </w:r>
      <w:r>
        <w:rPr>
          <w:rFonts w:ascii="Lato" w:eastAsia="Times New Roman" w:hAnsi="Lato" w:cs="Times New Roman"/>
          <w:color w:val="2D3B45"/>
          <w:sz w:val="36"/>
          <w:szCs w:val="36"/>
        </w:rPr>
        <w:t xml:space="preserve"> – October </w:t>
      </w:r>
      <w:r w:rsidR="00B64EFA">
        <w:rPr>
          <w:rFonts w:ascii="Lato" w:eastAsia="Times New Roman" w:hAnsi="Lato" w:cs="Times New Roman"/>
          <w:color w:val="2D3B45"/>
          <w:sz w:val="36"/>
          <w:szCs w:val="36"/>
        </w:rPr>
        <w:t>12</w:t>
      </w:r>
      <w:r>
        <w:rPr>
          <w:rFonts w:ascii="Lato" w:eastAsia="Times New Roman" w:hAnsi="Lato" w:cs="Times New Roman"/>
          <w:color w:val="2D3B45"/>
          <w:sz w:val="36"/>
          <w:szCs w:val="36"/>
        </w:rPr>
        <w:t>, 202</w:t>
      </w:r>
      <w:r w:rsidR="00B64EFA">
        <w:rPr>
          <w:rFonts w:ascii="Lato" w:eastAsia="Times New Roman" w:hAnsi="Lato" w:cs="Times New Roman"/>
          <w:color w:val="2D3B45"/>
          <w:sz w:val="36"/>
          <w:szCs w:val="36"/>
        </w:rPr>
        <w:t>4</w:t>
      </w:r>
    </w:p>
    <w:p w14:paraId="40CDD640" w14:textId="40A61B54" w:rsidR="00CE67D4" w:rsidRPr="00CE67D4" w:rsidRDefault="00CE67D4" w:rsidP="00CE67D4">
      <w:pPr>
        <w:shd w:val="clear" w:color="auto" w:fill="FFFFFF"/>
        <w:spacing w:before="90" w:after="90" w:line="240" w:lineRule="auto"/>
        <w:jc w:val="center"/>
        <w:outlineLvl w:val="1"/>
        <w:rPr>
          <w:rFonts w:ascii="Lato" w:eastAsia="Times New Roman" w:hAnsi="Lato" w:cs="Times New Roman"/>
          <w:color w:val="2D3B45"/>
          <w:sz w:val="43"/>
          <w:szCs w:val="43"/>
        </w:rPr>
      </w:pPr>
      <w:r w:rsidRPr="00CE67D4">
        <w:rPr>
          <w:rFonts w:ascii="Lato" w:eastAsia="Times New Roman" w:hAnsi="Lato" w:cs="Times New Roman"/>
          <w:color w:val="2D3B45"/>
          <w:sz w:val="36"/>
          <w:szCs w:val="36"/>
        </w:rPr>
        <w:t>Section RVBB</w:t>
      </w:r>
    </w:p>
    <w:p w14:paraId="33A139BB" w14:textId="77777777" w:rsidR="00CE67D4" w:rsidRPr="00CE67D4" w:rsidRDefault="00CE67D4" w:rsidP="00CE67D4">
      <w:pPr>
        <w:shd w:val="clear" w:color="auto" w:fill="FFFFFF"/>
        <w:spacing w:after="600" w:line="240" w:lineRule="auto"/>
        <w:outlineLvl w:val="2"/>
        <w:rPr>
          <w:rFonts w:ascii="Lato" w:eastAsia="Times New Roman" w:hAnsi="Lato" w:cs="Times New Roman"/>
          <w:color w:val="2D3B45"/>
          <w:sz w:val="36"/>
          <w:szCs w:val="36"/>
        </w:rPr>
      </w:pPr>
      <w:r w:rsidRPr="00CE67D4">
        <w:rPr>
          <w:rFonts w:ascii="Font Awesome 5 Free" w:eastAsia="Times New Roman" w:hAnsi="Font Awesome 5 Free" w:cs="Times New Roman"/>
          <w:b/>
          <w:bCs/>
          <w:color w:val="2D3B45"/>
          <w:sz w:val="36"/>
          <w:szCs w:val="36"/>
        </w:rPr>
        <w:t> </w:t>
      </w:r>
      <w:r w:rsidRPr="00CE67D4">
        <w:rPr>
          <w:rFonts w:ascii="Lato" w:eastAsia="Times New Roman" w:hAnsi="Lato" w:cs="Times New Roman"/>
          <w:color w:val="2D3B45"/>
          <w:sz w:val="36"/>
          <w:szCs w:val="36"/>
        </w:rPr>
        <w:t>Dr. Irma T. Alonso</w:t>
      </w:r>
    </w:p>
    <w:p w14:paraId="4B3084AA" w14:textId="056D8B61"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mc:AlternateContent>
          <mc:Choice Requires="wps">
            <w:drawing>
              <wp:inline distT="0" distB="0" distL="0" distR="0" wp14:anchorId="3F3B227C" wp14:editId="06B268DD">
                <wp:extent cx="3402965" cy="4150360"/>
                <wp:effectExtent l="0" t="0" r="0" b="0"/>
                <wp:docPr id="7" name="Rectangle 7" descr="Professor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2965" cy="415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E5469" id="Rectangle 7" o:spid="_x0000_s1026" alt="Professor Picture" style="width:267.95pt;height:3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" filled="f" stroked="f">
                <o:lock v:ext="edit" aspectratio="t"/>
                <w10:anchorlock/>
              </v:rect>
            </w:pict>
          </mc:Fallback>
        </mc:AlternateContent>
      </w:r>
      <w:r w:rsidRPr="00CE67D4">
        <w:rPr>
          <w:rFonts w:ascii="Lato" w:eastAsia="Times New Roman" w:hAnsi="Lato" w:cs="Times New Roman"/>
          <w:noProof/>
          <w:color w:val="2D3B45"/>
          <w:sz w:val="24"/>
          <w:szCs w:val="24"/>
        </w:rPr>
        <mc:AlternateContent>
          <mc:Choice Requires="wps">
            <w:drawing>
              <wp:inline distT="0" distB="0" distL="0" distR="0" wp14:anchorId="5AA6B627" wp14:editId="25C30685">
                <wp:extent cx="302260" cy="3022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1C715" id="Rectangle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1F5E3D69"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Email: Canvas Inbox (Please only use Canvas Inbox so there is a record of our communication)</w:t>
      </w:r>
    </w:p>
    <w:p w14:paraId="7D669BD7"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Phone (Department of Economics): (305) 348–2317 and (305) 348-3281</w:t>
      </w:r>
    </w:p>
    <w:p w14:paraId="647577DF"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Office of the Department of Economics: DM-316 (MMC) </w:t>
      </w:r>
    </w:p>
    <w:p w14:paraId="09848E17"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Office Hours: All communications will take place online, as I do not have an office on campus. Please contact me through Canvas and I will be responding within 48 hours, if not sooner.</w:t>
      </w:r>
    </w:p>
    <w:p w14:paraId="3D4BC74C" w14:textId="77777777" w:rsidR="00CE67D4" w:rsidRPr="00CE67D4" w:rsidRDefault="00CE67D4" w:rsidP="00CE67D4">
      <w:pPr>
        <w:numPr>
          <w:ilvl w:val="0"/>
          <w:numId w:val="1"/>
        </w:numPr>
        <w:shd w:val="clear" w:color="auto" w:fill="FFFFFF"/>
        <w:spacing w:before="100" w:beforeAutospacing="1" w:after="100" w:afterAutospacing="1" w:line="240" w:lineRule="auto"/>
        <w:ind w:left="91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Turn Around: Within 48 hours</w:t>
      </w:r>
    </w:p>
    <w:p w14:paraId="1F297844" w14:textId="77777777" w:rsidR="00CE67D4" w:rsidRPr="00CE67D4" w:rsidRDefault="00CE67D4" w:rsidP="00CE67D4">
      <w:pPr>
        <w:shd w:val="clear" w:color="auto" w:fill="FFFFFF"/>
        <w:spacing w:before="180" w:after="180" w:line="240" w:lineRule="auto"/>
        <w:jc w:val="center"/>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Course Time Zone | Eastern Time (ET). Course due dates are according to this time zone.</w:t>
      </w:r>
    </w:p>
    <w:p w14:paraId="14F79163" w14:textId="13C10371"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48A6DE78" wp14:editId="518FC68D">
            <wp:extent cx="5943600" cy="261620"/>
            <wp:effectExtent l="0" t="0" r="0" b="5080"/>
            <wp:docPr id="5" name="Picture 5"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78913DC8"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Description and Purpose</w:t>
      </w:r>
    </w:p>
    <w:p w14:paraId="76FC120C"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introduces the study of labor economics.  Topics to be studied include labor markets, labor demand and supply, job attributes, schooling, training, turnover, migration, discrimination, unions, wage inequality, compensation strategies, and unemployment.</w:t>
      </w:r>
    </w:p>
    <w:p w14:paraId="3F4D41E2"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is offered fully online. The work to be performed during the semester has been divided into modules, each of which contains two or more activities. The due dates for each activity are specified in the relevant pages of the Content Modules. The work to be performed has been divided into activities lasting few days. The deadlines have been set to 11:59 PM as specified in the Calendar of Events. Each activity will entail taking a quiz, participating in group activities, and reviewing news related to the class topics.  Throughout the semester students will be combined in groups to work together to answer questions posted and to solve problem exercises. Strict deadlines are followed, and late work is not accepted. There is no penalty for submitting work ahead of time so that if you want to be free during weekends and/or national holidays, plan to submit your work ahead of time. If you cannot comply with the due dates, this course is not right for you.</w:t>
      </w:r>
    </w:p>
    <w:p w14:paraId="11E547C2"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Objectives</w:t>
      </w:r>
    </w:p>
    <w:p w14:paraId="23FE89FC"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serves as an elective in Economics, and it can be used as a free elective in other majors, as approved by the corresponding academic advisors.</w:t>
      </w:r>
    </w:p>
    <w:p w14:paraId="77005E56"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Upon completing this course, students will be able to:</w:t>
      </w:r>
    </w:p>
    <w:p w14:paraId="6430089E"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CO1: Recall historical events, government regulations, and basic empirical patterns,</w:t>
      </w:r>
    </w:p>
    <w:p w14:paraId="21C78D83"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CO2: Identify key concepts, features, and predictions of the economic models,</w:t>
      </w:r>
    </w:p>
    <w:p w14:paraId="7F8C9495"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CO3: Apply economic models to new contexts (or extend the models in new directions),</w:t>
      </w:r>
    </w:p>
    <w:p w14:paraId="4F2D0898"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CO4: Analyze with graphs to uncover properties of the models and to generate predictions,</w:t>
      </w:r>
    </w:p>
    <w:p w14:paraId="0DAFA1CA"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CO5: Calculate values of key variables from tables and graphs</w:t>
      </w:r>
    </w:p>
    <w:p w14:paraId="25DE6B72"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CO6: Interpret evidence from scatter plots, regression estimates, and scholarly research.</w:t>
      </w:r>
    </w:p>
    <w:p w14:paraId="60CCBC91"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CO7: Discuss course content while working in teams</w:t>
      </w:r>
    </w:p>
    <w:p w14:paraId="296B03CF" w14:textId="77777777" w:rsidR="00CE67D4" w:rsidRPr="00CE67D4" w:rsidRDefault="00CE67D4" w:rsidP="00CE67D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CO8: Apply learned subjects to daily lives through searching for news related to topics discussed in class</w:t>
      </w:r>
    </w:p>
    <w:p w14:paraId="097DDCB7" w14:textId="2DFD42D7"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44B17570" wp14:editId="2C0A9B87">
            <wp:extent cx="5943600" cy="261620"/>
            <wp:effectExtent l="0" t="0" r="0" b="5080"/>
            <wp:docPr id="4" name="Picture 4"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Information S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3C891B04"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Policies</w:t>
      </w:r>
    </w:p>
    <w:p w14:paraId="72DE4DA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Before starting this course, please review the following pages:</w:t>
      </w:r>
    </w:p>
    <w:p w14:paraId="5556F542"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9" w:tgtFrame="_blank" w:history="1">
        <w:r w:rsidR="00CE67D4" w:rsidRPr="00CE67D4">
          <w:rPr>
            <w:rFonts w:ascii="Lato" w:eastAsia="Times New Roman" w:hAnsi="Lato" w:cs="Times New Roman"/>
            <w:color w:val="3344DD"/>
            <w:sz w:val="24"/>
            <w:szCs w:val="24"/>
            <w:u w:val="single"/>
          </w:rPr>
          <w:t>Policies</w:t>
        </w:r>
      </w:hyperlink>
    </w:p>
    <w:p w14:paraId="040BD84C" w14:textId="77777777" w:rsidR="00CE67D4" w:rsidRPr="00CE67D4" w:rsidRDefault="00000000" w:rsidP="00CE67D4">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0" w:tgtFrame="_blank" w:history="1">
        <w:r w:rsidR="00CE67D4" w:rsidRPr="00CE67D4">
          <w:rPr>
            <w:rFonts w:ascii="Lato" w:eastAsia="Times New Roman" w:hAnsi="Lato" w:cs="Times New Roman"/>
            <w:color w:val="3344DD"/>
            <w:sz w:val="24"/>
            <w:szCs w:val="24"/>
            <w:u w:val="single"/>
          </w:rPr>
          <w:t>Netiquette</w:t>
        </w:r>
        <w:r w:rsidR="00CE67D4" w:rsidRPr="00CE67D4">
          <w:rPr>
            <w:rFonts w:ascii="Lato" w:eastAsia="Times New Roman" w:hAnsi="Lato" w:cs="Times New Roman"/>
            <w:color w:val="3344DD"/>
            <w:sz w:val="24"/>
            <w:szCs w:val="24"/>
            <w:u w:val="single"/>
            <w:bdr w:val="none" w:sz="0" w:space="0" w:color="auto" w:frame="1"/>
          </w:rPr>
          <w:t> (Links to an external site.)</w:t>
        </w:r>
      </w:hyperlink>
    </w:p>
    <w:p w14:paraId="55757DA0"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1" w:tgtFrame="_blank" w:history="1">
        <w:r w:rsidR="00CE67D4" w:rsidRPr="00CE67D4">
          <w:rPr>
            <w:rFonts w:ascii="Lato" w:eastAsia="Times New Roman" w:hAnsi="Lato" w:cs="Times New Roman"/>
            <w:color w:val="3344DD"/>
            <w:sz w:val="24"/>
            <w:szCs w:val="24"/>
            <w:u w:val="single"/>
          </w:rPr>
          <w:t>Technical Requirements and Skills</w:t>
        </w:r>
      </w:hyperlink>
    </w:p>
    <w:p w14:paraId="17614ECD"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tgtFrame="_blank" w:history="1">
        <w:r w:rsidR="00CE67D4" w:rsidRPr="00CE67D4">
          <w:rPr>
            <w:rFonts w:ascii="Lato" w:eastAsia="Times New Roman" w:hAnsi="Lato" w:cs="Times New Roman"/>
            <w:color w:val="3344DD"/>
            <w:sz w:val="24"/>
            <w:szCs w:val="24"/>
            <w:u w:val="single"/>
          </w:rPr>
          <w:t>Accessibility and Accommodation</w:t>
        </w:r>
      </w:hyperlink>
    </w:p>
    <w:p w14:paraId="0B18C2A0"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tgtFrame="_blank" w:history="1">
        <w:r w:rsidR="00CE67D4" w:rsidRPr="00CE67D4">
          <w:rPr>
            <w:rFonts w:ascii="Lato" w:eastAsia="Times New Roman" w:hAnsi="Lato" w:cs="Times New Roman"/>
            <w:color w:val="3344DD"/>
            <w:sz w:val="24"/>
            <w:szCs w:val="24"/>
            <w:u w:val="single"/>
          </w:rPr>
          <w:t>Panthers Care &amp; Counseling and Psychological Services (CAPS)</w:t>
        </w:r>
      </w:hyperlink>
    </w:p>
    <w:p w14:paraId="4FEF37C9"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tgtFrame="_blank" w:history="1">
        <w:r w:rsidR="00CE67D4" w:rsidRPr="00CE67D4">
          <w:rPr>
            <w:rFonts w:ascii="Lato" w:eastAsia="Times New Roman" w:hAnsi="Lato" w:cs="Times New Roman"/>
            <w:color w:val="3344DD"/>
            <w:sz w:val="24"/>
            <w:szCs w:val="24"/>
            <w:u w:val="single"/>
          </w:rPr>
          <w:t>Academic Misconduct Statement</w:t>
        </w:r>
      </w:hyperlink>
    </w:p>
    <w:p w14:paraId="273BF4AF"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5" w:tooltip="Copyright Statement" w:history="1">
        <w:r w:rsidR="00CE67D4" w:rsidRPr="00CE67D4">
          <w:rPr>
            <w:rFonts w:ascii="Lato" w:eastAsia="Times New Roman" w:hAnsi="Lato" w:cs="Times New Roman"/>
            <w:color w:val="3344DD"/>
            <w:sz w:val="24"/>
            <w:szCs w:val="24"/>
            <w:u w:val="single"/>
          </w:rPr>
          <w:t>Copyright Statement</w:t>
        </w:r>
      </w:hyperlink>
    </w:p>
    <w:p w14:paraId="4226AF2C" w14:textId="77777777" w:rsidR="00CE67D4" w:rsidRPr="00CE67D4" w:rsidRDefault="00000000" w:rsidP="00CE67D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6" w:tgtFrame="_blank" w:tooltip="Inclusivity Statement" w:history="1">
        <w:r w:rsidR="00CE67D4" w:rsidRPr="00CE67D4">
          <w:rPr>
            <w:rFonts w:ascii="Lato" w:eastAsia="Times New Roman" w:hAnsi="Lato" w:cs="Times New Roman"/>
            <w:color w:val="3344DD"/>
            <w:sz w:val="24"/>
            <w:szCs w:val="24"/>
            <w:u w:val="single"/>
          </w:rPr>
          <w:t>Inclusivity Statement</w:t>
        </w:r>
      </w:hyperlink>
    </w:p>
    <w:p w14:paraId="611AFD67"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Prerequisites</w:t>
      </w:r>
    </w:p>
    <w:p w14:paraId="63785120"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has a pre-requisite of Principles of Economics (ECO 2023) or the instructor’s approval.</w:t>
      </w:r>
    </w:p>
    <w:p w14:paraId="19CD2A5E"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Textbook and Course Materials</w:t>
      </w:r>
    </w:p>
    <w:p w14:paraId="6EDF27A5" w14:textId="262E1FFC"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noProof/>
          <w:color w:val="2D3B45"/>
          <w:sz w:val="24"/>
          <w:szCs w:val="24"/>
        </w:rPr>
        <mc:AlternateContent>
          <mc:Choice Requires="wps">
            <w:drawing>
              <wp:inline distT="0" distB="0" distL="0" distR="0" wp14:anchorId="66F32D57" wp14:editId="30AE34D8">
                <wp:extent cx="1399540" cy="1876425"/>
                <wp:effectExtent l="0" t="0" r="0" b="0"/>
                <wp:docPr id="3" name="Rectangle 3" descr="Image of Course Text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954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F6CF" id="Rectangle 3" o:spid="_x0000_s1026" alt="Image of Course Textbook" style="width:110.2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" filled="f" stroked="f">
                <o:lock v:ext="edit" aspectratio="t"/>
                <w10:anchorlock/>
              </v:rect>
            </w:pict>
          </mc:Fallback>
        </mc:AlternateContent>
      </w:r>
      <w:r w:rsidRPr="00CE67D4">
        <w:rPr>
          <w:rFonts w:ascii="Lato" w:eastAsia="Times New Roman" w:hAnsi="Lato" w:cs="Times New Roman"/>
          <w:noProof/>
          <w:color w:val="2D3B45"/>
          <w:sz w:val="24"/>
          <w:szCs w:val="24"/>
        </w:rPr>
        <mc:AlternateContent>
          <mc:Choice Requires="wps">
            <w:drawing>
              <wp:inline distT="0" distB="0" distL="0" distR="0" wp14:anchorId="1A1F52C7" wp14:editId="7B1F2459">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0BA7A"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200DA6F" w14:textId="77777777" w:rsidR="00CE67D4" w:rsidRP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75C8809B"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7"/>
          <w:szCs w:val="27"/>
        </w:rPr>
        <w:t>Labor Economics: Principles in Practice by Kenneth J. McLaughlin, 2nd Edition (Required)</w:t>
      </w:r>
    </w:p>
    <w:p w14:paraId="27FAA190"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New York, NY: Oxford University Press, 2019.</w:t>
      </w:r>
    </w:p>
    <w:p w14:paraId="5514E767"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ISBN 978-0-19-085699-1 (printed version)</w:t>
      </w:r>
    </w:p>
    <w:p w14:paraId="1DFE4F4F" w14:textId="77777777" w:rsidR="00CE67D4" w:rsidRPr="00CE67D4" w:rsidRDefault="00CE67D4" w:rsidP="00CE67D4">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You may purchase your textbook online at the </w:t>
      </w:r>
      <w:hyperlink r:id="rId17" w:tgtFrame="_blank" w:history="1">
        <w:r w:rsidRPr="00CE67D4">
          <w:rPr>
            <w:rFonts w:ascii="Lato" w:eastAsia="Times New Roman" w:hAnsi="Lato" w:cs="Times New Roman"/>
            <w:color w:val="3344DD"/>
            <w:sz w:val="24"/>
            <w:szCs w:val="24"/>
            <w:u w:val="single"/>
          </w:rPr>
          <w:t>FIU Bookstore</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w:t>
      </w:r>
    </w:p>
    <w:p w14:paraId="40354AF6" w14:textId="77777777" w:rsidR="00CE67D4" w:rsidRPr="00CE67D4" w:rsidRDefault="00CE67D4" w:rsidP="00CE67D4">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eText can be purchased from Vital Sources at: </w:t>
      </w:r>
      <w:hyperlink r:id="rId18" w:tgtFrame="_blank" w:history="1">
        <w:r w:rsidRPr="00CE67D4">
          <w:rPr>
            <w:rFonts w:ascii="Lato" w:eastAsia="Times New Roman" w:hAnsi="Lato" w:cs="Times New Roman"/>
            <w:color w:val="3344DD"/>
            <w:sz w:val="24"/>
            <w:szCs w:val="24"/>
            <w:u w:val="single"/>
          </w:rPr>
          <w:t>VitalSource: Shopping Cart </w:t>
        </w:r>
        <w:r w:rsidRPr="00CE67D4">
          <w:rPr>
            <w:rFonts w:ascii="Lato" w:eastAsia="Times New Roman" w:hAnsi="Lato" w:cs="Times New Roman"/>
            <w:color w:val="3344DD"/>
            <w:sz w:val="24"/>
            <w:szCs w:val="24"/>
            <w:u w:val="single"/>
            <w:bdr w:val="none" w:sz="0" w:space="0" w:color="auto" w:frame="1"/>
          </w:rPr>
          <w:t> (Links to an external site.)</w:t>
        </w:r>
      </w:hyperlink>
    </w:p>
    <w:p w14:paraId="5789A139" w14:textId="77777777" w:rsidR="00CE67D4" w:rsidRPr="00CE67D4" w:rsidRDefault="00CE67D4" w:rsidP="00CE67D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ISBN 9780190857004, 0190857005 (eText version)</w:t>
      </w:r>
    </w:p>
    <w:p w14:paraId="55FAEA16"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15F33ACA"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2F232755"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72A8BA72"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Additional Useful Websites for this course:</w:t>
      </w:r>
    </w:p>
    <w:p w14:paraId="4E05AE0F" w14:textId="77777777" w:rsidR="00CE67D4" w:rsidRPr="00CE67D4" w:rsidRDefault="00000000"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9" w:tgtFrame="_blank" w:history="1">
        <w:r w:rsidR="00CE67D4" w:rsidRPr="00CE67D4">
          <w:rPr>
            <w:rFonts w:ascii="Lato" w:eastAsia="Times New Roman" w:hAnsi="Lato" w:cs="Times New Roman"/>
            <w:color w:val="3344DD"/>
            <w:sz w:val="24"/>
            <w:szCs w:val="24"/>
            <w:u w:val="single"/>
          </w:rPr>
          <w:t>US Census Bureau</w:t>
        </w:r>
        <w:r w:rsidR="00CE67D4" w:rsidRPr="00CE67D4">
          <w:rPr>
            <w:rFonts w:ascii="Lato" w:eastAsia="Times New Roman" w:hAnsi="Lato" w:cs="Times New Roman"/>
            <w:color w:val="3344DD"/>
            <w:sz w:val="24"/>
            <w:szCs w:val="24"/>
            <w:u w:val="single"/>
            <w:bdr w:val="none" w:sz="0" w:space="0" w:color="auto" w:frame="1"/>
          </w:rPr>
          <w:t> (Links to an external site.)</w:t>
        </w:r>
      </w:hyperlink>
    </w:p>
    <w:p w14:paraId="4AF35F06" w14:textId="77777777" w:rsidR="00CE67D4" w:rsidRPr="00CE67D4" w:rsidRDefault="00000000"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0" w:tgtFrame="_blank" w:history="1">
        <w:r w:rsidR="00CE67D4" w:rsidRPr="00CE67D4">
          <w:rPr>
            <w:rFonts w:ascii="Lato" w:eastAsia="Times New Roman" w:hAnsi="Lato" w:cs="Times New Roman"/>
            <w:color w:val="3344DD"/>
            <w:sz w:val="24"/>
            <w:szCs w:val="24"/>
            <w:u w:val="single"/>
          </w:rPr>
          <w:t>US Bureau of Labor Statistics</w:t>
        </w:r>
        <w:r w:rsidR="00CE67D4" w:rsidRPr="00CE67D4">
          <w:rPr>
            <w:rFonts w:ascii="Lato" w:eastAsia="Times New Roman" w:hAnsi="Lato" w:cs="Times New Roman"/>
            <w:color w:val="3344DD"/>
            <w:sz w:val="24"/>
            <w:szCs w:val="24"/>
            <w:u w:val="single"/>
            <w:bdr w:val="none" w:sz="0" w:space="0" w:color="auto" w:frame="1"/>
          </w:rPr>
          <w:t> (Links to an external site.)</w:t>
        </w:r>
      </w:hyperlink>
    </w:p>
    <w:p w14:paraId="75914065" w14:textId="77777777" w:rsidR="00CE67D4" w:rsidRPr="00CE67D4" w:rsidRDefault="00000000"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1" w:tgtFrame="_blank" w:history="1">
        <w:r w:rsidR="00CE67D4" w:rsidRPr="00CE67D4">
          <w:rPr>
            <w:rFonts w:ascii="Lato" w:eastAsia="Times New Roman" w:hAnsi="Lato" w:cs="Times New Roman"/>
            <w:color w:val="3344DD"/>
            <w:sz w:val="24"/>
            <w:szCs w:val="24"/>
            <w:u w:val="single"/>
          </w:rPr>
          <w:t>US Bureau of Labor Statistics: Women in the Labor Force: A Databook</w:t>
        </w:r>
        <w:r w:rsidR="00CE67D4" w:rsidRPr="00CE67D4">
          <w:rPr>
            <w:rFonts w:ascii="Lato" w:eastAsia="Times New Roman" w:hAnsi="Lato" w:cs="Times New Roman"/>
            <w:color w:val="3344DD"/>
            <w:sz w:val="24"/>
            <w:szCs w:val="24"/>
            <w:u w:val="single"/>
            <w:bdr w:val="none" w:sz="0" w:space="0" w:color="auto" w:frame="1"/>
          </w:rPr>
          <w:t> (Links to an external site.)</w:t>
        </w:r>
      </w:hyperlink>
    </w:p>
    <w:p w14:paraId="60604D03" w14:textId="77777777" w:rsidR="00CE67D4" w:rsidRPr="00CE67D4" w:rsidRDefault="00000000" w:rsidP="00CE67D4">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2" w:tgtFrame="_blank" w:history="1">
        <w:r w:rsidR="00CE67D4" w:rsidRPr="00CE67D4">
          <w:rPr>
            <w:rFonts w:ascii="Lato" w:eastAsia="Times New Roman" w:hAnsi="Lato" w:cs="Times New Roman"/>
            <w:color w:val="3344DD"/>
            <w:sz w:val="24"/>
            <w:szCs w:val="24"/>
            <w:u w:val="single"/>
          </w:rPr>
          <w:t>Labor Force Statistics from the Current Population Survey US Census Bureau</w:t>
        </w:r>
        <w:r w:rsidR="00CE67D4" w:rsidRPr="00CE67D4">
          <w:rPr>
            <w:rFonts w:ascii="Lato" w:eastAsia="Times New Roman" w:hAnsi="Lato" w:cs="Times New Roman"/>
            <w:color w:val="3344DD"/>
            <w:sz w:val="24"/>
            <w:szCs w:val="24"/>
            <w:u w:val="single"/>
            <w:bdr w:val="none" w:sz="0" w:space="0" w:color="auto" w:frame="1"/>
          </w:rPr>
          <w:t> (Links to an external site.)</w:t>
        </w:r>
      </w:hyperlink>
    </w:p>
    <w:p w14:paraId="697762B3"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Expectations of this Course</w:t>
      </w:r>
    </w:p>
    <w:p w14:paraId="24125B79"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is an online course, which means all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6F4C00C1"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Students are expected to:</w:t>
      </w:r>
    </w:p>
    <w:p w14:paraId="51C5D71C" w14:textId="43922A64"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 xml:space="preserve">review the </w:t>
      </w:r>
      <w:r w:rsidR="005E57C9">
        <w:rPr>
          <w:rFonts w:ascii="Lato" w:eastAsia="Times New Roman" w:hAnsi="Lato" w:cs="Times New Roman"/>
          <w:b/>
          <w:bCs/>
          <w:color w:val="2D3B45"/>
          <w:sz w:val="24"/>
          <w:szCs w:val="24"/>
        </w:rPr>
        <w:t>Getting Started</w:t>
      </w:r>
      <w:r w:rsidRPr="00CE67D4">
        <w:rPr>
          <w:rFonts w:ascii="Lato" w:eastAsia="Times New Roman" w:hAnsi="Lato" w:cs="Times New Roman"/>
          <w:b/>
          <w:bCs/>
          <w:color w:val="2D3B45"/>
          <w:sz w:val="24"/>
          <w:szCs w:val="24"/>
        </w:rPr>
        <w:t xml:space="preserve"> page </w:t>
      </w:r>
      <w:r w:rsidRPr="00CE67D4">
        <w:rPr>
          <w:rFonts w:ascii="Lato" w:eastAsia="Times New Roman" w:hAnsi="Lato" w:cs="Times New Roman"/>
          <w:color w:val="2D3B45"/>
          <w:sz w:val="24"/>
          <w:szCs w:val="24"/>
        </w:rPr>
        <w:t>located in the course modules</w:t>
      </w:r>
    </w:p>
    <w:p w14:paraId="2DDA35B3"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introduce yourself to the class </w:t>
      </w:r>
      <w:r w:rsidRPr="00CE67D4">
        <w:rPr>
          <w:rFonts w:ascii="Lato" w:eastAsia="Times New Roman" w:hAnsi="Lato" w:cs="Times New Roman"/>
          <w:color w:val="2D3B45"/>
          <w:sz w:val="24"/>
          <w:szCs w:val="24"/>
        </w:rPr>
        <w:t>during the first week by posting a self-introduction in the appropriate discussion</w:t>
      </w:r>
    </w:p>
    <w:p w14:paraId="274AD66A"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take the practice quiz </w:t>
      </w:r>
      <w:r w:rsidRPr="00CE67D4">
        <w:rPr>
          <w:rFonts w:ascii="Lato" w:eastAsia="Times New Roman" w:hAnsi="Lato" w:cs="Times New Roman"/>
          <w:color w:val="2D3B45"/>
          <w:sz w:val="24"/>
          <w:szCs w:val="24"/>
        </w:rPr>
        <w:t>to ensure that your computer is compatible with Canvas, the learning management system we are using</w:t>
      </w:r>
    </w:p>
    <w:p w14:paraId="7D1077CC"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interact </w:t>
      </w:r>
      <w:r w:rsidRPr="00CE67D4">
        <w:rPr>
          <w:rFonts w:ascii="Lato" w:eastAsia="Times New Roman" w:hAnsi="Lato" w:cs="Times New Roman"/>
          <w:color w:val="2D3B45"/>
          <w:sz w:val="24"/>
          <w:szCs w:val="24"/>
        </w:rPr>
        <w:t>online with instructors and peers</w:t>
      </w:r>
    </w:p>
    <w:p w14:paraId="7BD0BE66"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review </w:t>
      </w:r>
      <w:r w:rsidRPr="00CE67D4">
        <w:rPr>
          <w:rFonts w:ascii="Lato" w:eastAsia="Times New Roman" w:hAnsi="Lato" w:cs="Times New Roman"/>
          <w:color w:val="2D3B45"/>
          <w:sz w:val="24"/>
          <w:szCs w:val="24"/>
        </w:rPr>
        <w:t>and follow the course calendar and outlines</w:t>
      </w:r>
    </w:p>
    <w:p w14:paraId="12254179"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log in to the course at least </w:t>
      </w:r>
      <w:r w:rsidRPr="00CE67D4">
        <w:rPr>
          <w:rFonts w:ascii="Lato" w:eastAsia="Times New Roman" w:hAnsi="Lato" w:cs="Times New Roman"/>
          <w:b/>
          <w:bCs/>
          <w:color w:val="2D3B45"/>
          <w:sz w:val="24"/>
          <w:szCs w:val="24"/>
        </w:rPr>
        <w:t>4 times </w:t>
      </w:r>
      <w:r w:rsidRPr="00CE67D4">
        <w:rPr>
          <w:rFonts w:ascii="Lato" w:eastAsia="Times New Roman" w:hAnsi="Lato" w:cs="Times New Roman"/>
          <w:color w:val="2D3B45"/>
          <w:sz w:val="24"/>
          <w:szCs w:val="24"/>
        </w:rPr>
        <w:t>per week</w:t>
      </w:r>
    </w:p>
    <w:p w14:paraId="3A4D8085"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discussions by the due date specified. </w:t>
      </w:r>
      <w:r w:rsidRPr="00CE67D4">
        <w:rPr>
          <w:rFonts w:ascii="Lato" w:eastAsia="Times New Roman" w:hAnsi="Lato" w:cs="Times New Roman"/>
          <w:b/>
          <w:bCs/>
          <w:color w:val="2D3B45"/>
          <w:sz w:val="24"/>
          <w:szCs w:val="24"/>
        </w:rPr>
        <w:t>No late work will be accepted</w:t>
      </w:r>
    </w:p>
    <w:p w14:paraId="4A4845AF"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work in teams to submit problems/exercises </w:t>
      </w:r>
      <w:r w:rsidRPr="00CE67D4">
        <w:rPr>
          <w:rFonts w:ascii="Lato" w:eastAsia="Times New Roman" w:hAnsi="Lato" w:cs="Times New Roman"/>
          <w:color w:val="2D3B45"/>
          <w:sz w:val="24"/>
          <w:szCs w:val="24"/>
        </w:rPr>
        <w:t>by the due date</w:t>
      </w:r>
    </w:p>
    <w:p w14:paraId="51A61C78"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w:t>
      </w:r>
      <w:r w:rsidRPr="00CE67D4">
        <w:rPr>
          <w:rFonts w:ascii="Lato" w:eastAsia="Times New Roman" w:hAnsi="Lato" w:cs="Times New Roman"/>
          <w:b/>
          <w:bCs/>
          <w:color w:val="2D3B45"/>
          <w:sz w:val="24"/>
          <w:szCs w:val="24"/>
        </w:rPr>
        <w:t>emails </w:t>
      </w:r>
      <w:r w:rsidRPr="00CE67D4">
        <w:rPr>
          <w:rFonts w:ascii="Lato" w:eastAsia="Times New Roman" w:hAnsi="Lato" w:cs="Times New Roman"/>
          <w:color w:val="2D3B45"/>
          <w:sz w:val="24"/>
          <w:szCs w:val="24"/>
        </w:rPr>
        <w:t>within </w:t>
      </w:r>
      <w:r w:rsidRPr="00CE67D4">
        <w:rPr>
          <w:rFonts w:ascii="Lato" w:eastAsia="Times New Roman" w:hAnsi="Lato" w:cs="Times New Roman"/>
          <w:b/>
          <w:bCs/>
          <w:color w:val="2D3B45"/>
          <w:sz w:val="24"/>
          <w:szCs w:val="24"/>
        </w:rPr>
        <w:t>2 days</w:t>
      </w:r>
    </w:p>
    <w:p w14:paraId="6C9F15E3" w14:textId="77777777" w:rsidR="00CE67D4" w:rsidRPr="00CE67D4" w:rsidRDefault="00CE67D4" w:rsidP="00CE67D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submit all assignments by the corresponding deadline</w:t>
      </w:r>
    </w:p>
    <w:p w14:paraId="2E178DB1"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The instructor will:</w:t>
      </w:r>
    </w:p>
    <w:p w14:paraId="58A38C40" w14:textId="77777777"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log in to the course </w:t>
      </w:r>
      <w:r w:rsidRPr="00CE67D4">
        <w:rPr>
          <w:rFonts w:ascii="Lato" w:eastAsia="Times New Roman" w:hAnsi="Lato" w:cs="Times New Roman"/>
          <w:b/>
          <w:bCs/>
          <w:color w:val="2D3B45"/>
          <w:sz w:val="24"/>
          <w:szCs w:val="24"/>
        </w:rPr>
        <w:t>every </w:t>
      </w:r>
      <w:r w:rsidRPr="00CE67D4">
        <w:rPr>
          <w:rFonts w:ascii="Lato" w:eastAsia="Times New Roman" w:hAnsi="Lato" w:cs="Times New Roman"/>
          <w:color w:val="2D3B45"/>
          <w:sz w:val="24"/>
          <w:szCs w:val="24"/>
        </w:rPr>
        <w:t>few days</w:t>
      </w:r>
    </w:p>
    <w:p w14:paraId="154861FF" w14:textId="77777777"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discussion postings within </w:t>
      </w:r>
      <w:r w:rsidRPr="00CE67D4">
        <w:rPr>
          <w:rFonts w:ascii="Lato" w:eastAsia="Times New Roman" w:hAnsi="Lato" w:cs="Times New Roman"/>
          <w:b/>
          <w:bCs/>
          <w:color w:val="2D3B45"/>
          <w:sz w:val="24"/>
          <w:szCs w:val="24"/>
        </w:rPr>
        <w:t>3 days of the deadline</w:t>
      </w:r>
    </w:p>
    <w:p w14:paraId="56BE03B0" w14:textId="77777777" w:rsid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respond to </w:t>
      </w:r>
      <w:r w:rsidRPr="00CE67D4">
        <w:rPr>
          <w:rFonts w:ascii="Lato" w:eastAsia="Times New Roman" w:hAnsi="Lato" w:cs="Times New Roman"/>
          <w:b/>
          <w:bCs/>
          <w:color w:val="2D3B45"/>
          <w:sz w:val="24"/>
          <w:szCs w:val="24"/>
        </w:rPr>
        <w:t>emails </w:t>
      </w:r>
      <w:r w:rsidRPr="00CE67D4">
        <w:rPr>
          <w:rFonts w:ascii="Lato" w:eastAsia="Times New Roman" w:hAnsi="Lato" w:cs="Times New Roman"/>
          <w:color w:val="2D3B45"/>
          <w:sz w:val="24"/>
          <w:szCs w:val="24"/>
        </w:rPr>
        <w:t>within </w:t>
      </w:r>
      <w:r w:rsidRPr="00CE67D4">
        <w:rPr>
          <w:rFonts w:ascii="Lato" w:eastAsia="Times New Roman" w:hAnsi="Lato" w:cs="Times New Roman"/>
          <w:b/>
          <w:bCs/>
          <w:color w:val="2D3B45"/>
          <w:sz w:val="24"/>
          <w:szCs w:val="24"/>
        </w:rPr>
        <w:t>48 hours, </w:t>
      </w:r>
      <w:r w:rsidRPr="00CE67D4">
        <w:rPr>
          <w:rFonts w:ascii="Lato" w:eastAsia="Times New Roman" w:hAnsi="Lato" w:cs="Times New Roman"/>
          <w:color w:val="2D3B45"/>
          <w:sz w:val="24"/>
          <w:szCs w:val="24"/>
        </w:rPr>
        <w:t>if not sooner</w:t>
      </w:r>
    </w:p>
    <w:p w14:paraId="1269766E" w14:textId="51C6E7F8" w:rsidR="00CE67D4" w:rsidRPr="00CE67D4" w:rsidRDefault="00CE67D4" w:rsidP="00CE67D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grade assignments within </w:t>
      </w:r>
      <w:r w:rsidRPr="00CE67D4">
        <w:rPr>
          <w:rFonts w:ascii="Lato" w:eastAsia="Times New Roman" w:hAnsi="Lato" w:cs="Times New Roman"/>
          <w:b/>
          <w:bCs/>
          <w:color w:val="2D3B45"/>
          <w:sz w:val="24"/>
          <w:szCs w:val="24"/>
        </w:rPr>
        <w:t>3 days </w:t>
      </w:r>
      <w:r w:rsidRPr="00CE67D4">
        <w:rPr>
          <w:rFonts w:ascii="Lato" w:eastAsia="Times New Roman" w:hAnsi="Lato" w:cs="Times New Roman"/>
          <w:color w:val="2D3B45"/>
          <w:sz w:val="24"/>
          <w:szCs w:val="24"/>
        </w:rPr>
        <w:t>of the assignment deadline</w:t>
      </w:r>
    </w:p>
    <w:p w14:paraId="6BDD2D3D" w14:textId="77777777" w:rsidR="00CE67D4" w:rsidRDefault="00CE67D4" w:rsidP="00CE67D4">
      <w:pPr>
        <w:shd w:val="clear" w:color="auto" w:fill="FFFFFF"/>
        <w:spacing w:before="90" w:after="90" w:line="240" w:lineRule="auto"/>
        <w:outlineLvl w:val="1"/>
        <w:rPr>
          <w:rFonts w:ascii="Lato" w:eastAsia="Times New Roman" w:hAnsi="Lato" w:cs="Times New Roman"/>
          <w:b/>
          <w:bCs/>
          <w:color w:val="003366"/>
          <w:sz w:val="28"/>
          <w:szCs w:val="28"/>
        </w:rPr>
      </w:pPr>
    </w:p>
    <w:p w14:paraId="45EF921B" w14:textId="77777777" w:rsidR="00CE67D4" w:rsidRDefault="00CE67D4" w:rsidP="00CE67D4">
      <w:pPr>
        <w:shd w:val="clear" w:color="auto" w:fill="FFFFFF"/>
        <w:spacing w:before="90" w:after="90" w:line="240" w:lineRule="auto"/>
        <w:outlineLvl w:val="1"/>
        <w:rPr>
          <w:rFonts w:ascii="Lato" w:eastAsia="Times New Roman" w:hAnsi="Lato" w:cs="Times New Roman"/>
          <w:b/>
          <w:bCs/>
          <w:color w:val="003366"/>
          <w:sz w:val="28"/>
          <w:szCs w:val="28"/>
        </w:rPr>
      </w:pPr>
    </w:p>
    <w:p w14:paraId="72F11D9E" w14:textId="1F1D6670"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b/>
          <w:bCs/>
          <w:color w:val="003366"/>
          <w:sz w:val="28"/>
          <w:szCs w:val="28"/>
        </w:rPr>
        <w:t>Students with Disabilities </w:t>
      </w:r>
    </w:p>
    <w:p w14:paraId="270A376D"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As a college, we care about students with special needs.  To receive these services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23" w:history="1">
        <w:r w:rsidRPr="00CE67D4">
          <w:rPr>
            <w:rFonts w:ascii="Lato" w:eastAsia="Times New Roman" w:hAnsi="Lato" w:cs="Times New Roman"/>
            <w:color w:val="3344DD"/>
            <w:sz w:val="24"/>
            <w:szCs w:val="24"/>
            <w:u w:val="single"/>
          </w:rPr>
          <w:t>drcupgl@fiu.edu</w:t>
        </w:r>
      </w:hyperlink>
      <w:r w:rsidRPr="00CE67D4">
        <w:rPr>
          <w:rFonts w:ascii="Lato" w:eastAsia="Times New Roman" w:hAnsi="Lato" w:cs="Times New Roman"/>
          <w:color w:val="2D3B45"/>
          <w:sz w:val="24"/>
          <w:szCs w:val="24"/>
        </w:rPr>
        <w:t>; at the BBC you can call 305-919-5345  or send an email to </w:t>
      </w:r>
      <w:hyperlink r:id="rId24" w:history="1">
        <w:r w:rsidRPr="00CE67D4">
          <w:rPr>
            <w:rFonts w:ascii="Lato" w:eastAsia="Times New Roman" w:hAnsi="Lato" w:cs="Times New Roman"/>
            <w:color w:val="3344DD"/>
            <w:sz w:val="24"/>
            <w:szCs w:val="24"/>
            <w:u w:val="single"/>
          </w:rPr>
          <w:t>drcbbc@fiu.edu</w:t>
        </w:r>
      </w:hyperlink>
    </w:p>
    <w:p w14:paraId="4DFD2258"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8"/>
          <w:szCs w:val="28"/>
        </w:rPr>
        <w:t>Career Resources: </w:t>
      </w:r>
    </w:p>
    <w:p w14:paraId="031B6A55"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Visit Career and Talent Development for career planning, job search resources, resume review, interview preparation, and more at </w:t>
      </w:r>
      <w:r w:rsidRPr="00CE67D4">
        <w:rPr>
          <w:rFonts w:ascii="Lato" w:eastAsia="Times New Roman" w:hAnsi="Lato" w:cs="Times New Roman"/>
          <w:b/>
          <w:bCs/>
          <w:color w:val="2D3B45"/>
          <w:sz w:val="24"/>
          <w:szCs w:val="24"/>
        </w:rPr>
        <w:t>career.fiu.edu</w:t>
      </w:r>
    </w:p>
    <w:p w14:paraId="4DCAE29F" w14:textId="77777777" w:rsidR="00CE67D4" w:rsidRPr="00CE67D4" w:rsidRDefault="00000000" w:rsidP="00CE67D4">
      <w:pPr>
        <w:shd w:val="clear" w:color="auto" w:fill="FFFFFF"/>
        <w:spacing w:after="0" w:line="240" w:lineRule="auto"/>
        <w:rPr>
          <w:rFonts w:ascii="Lato" w:eastAsia="Times New Roman" w:hAnsi="Lato" w:cs="Times New Roman"/>
          <w:color w:val="2D3B45"/>
          <w:sz w:val="24"/>
          <w:szCs w:val="24"/>
        </w:rPr>
      </w:pPr>
      <w:hyperlink r:id="rId25" w:tgtFrame="_blank" w:history="1">
        <w:r w:rsidR="00CE67D4" w:rsidRPr="00CE67D4">
          <w:rPr>
            <w:rFonts w:ascii="Lato" w:eastAsia="Times New Roman" w:hAnsi="Lato" w:cs="Times New Roman"/>
            <w:b/>
            <w:bCs/>
            <w:color w:val="3344DD"/>
            <w:sz w:val="24"/>
            <w:szCs w:val="24"/>
            <w:u w:val="single"/>
          </w:rPr>
          <w:t>Login to Handshake</w:t>
        </w:r>
        <w:r w:rsidR="00CE67D4" w:rsidRPr="00CE67D4">
          <w:rPr>
            <w:rFonts w:ascii="Lato" w:eastAsia="Times New Roman" w:hAnsi="Lato" w:cs="Times New Roman"/>
            <w:b/>
            <w:bCs/>
            <w:color w:val="3344DD"/>
            <w:sz w:val="24"/>
            <w:szCs w:val="24"/>
            <w:u w:val="single"/>
            <w:bdr w:val="none" w:sz="0" w:space="0" w:color="auto" w:frame="1"/>
          </w:rPr>
          <w:t> (Links to an external site.)</w:t>
        </w:r>
      </w:hyperlink>
    </w:p>
    <w:p w14:paraId="7B64B9E3"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Meet with a Career Coach</w:t>
      </w:r>
    </w:p>
    <w:p w14:paraId="623C3F49"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Students and alumni can access resources and make appointments through FIU Handshake.</w:t>
      </w:r>
    </w:p>
    <w:p w14:paraId="3C54BD3E" w14:textId="77777777" w:rsidR="00CE67D4" w:rsidRPr="00CE67D4" w:rsidRDefault="00000000" w:rsidP="00CE67D4">
      <w:pPr>
        <w:shd w:val="clear" w:color="auto" w:fill="FFFFFF"/>
        <w:spacing w:after="0" w:line="240" w:lineRule="auto"/>
        <w:rPr>
          <w:rFonts w:ascii="Lato" w:eastAsia="Times New Roman" w:hAnsi="Lato" w:cs="Times New Roman"/>
          <w:color w:val="2D3B45"/>
          <w:sz w:val="24"/>
          <w:szCs w:val="24"/>
        </w:rPr>
      </w:pPr>
      <w:hyperlink r:id="rId26" w:tgtFrame="_blank" w:history="1">
        <w:r w:rsidR="00CE67D4" w:rsidRPr="00CE67D4">
          <w:rPr>
            <w:rFonts w:ascii="Lato" w:eastAsia="Times New Roman" w:hAnsi="Lato" w:cs="Times New Roman"/>
            <w:b/>
            <w:bCs/>
            <w:color w:val="3344DD"/>
            <w:sz w:val="24"/>
            <w:szCs w:val="24"/>
            <w:u w:val="single"/>
          </w:rPr>
          <w:t>Individual Career Prep</w:t>
        </w:r>
        <w:r w:rsidR="00CE67D4" w:rsidRPr="00CE67D4">
          <w:rPr>
            <w:rFonts w:ascii="Lato" w:eastAsia="Times New Roman" w:hAnsi="Lato" w:cs="Times New Roman"/>
            <w:b/>
            <w:bCs/>
            <w:color w:val="3344DD"/>
            <w:sz w:val="24"/>
            <w:szCs w:val="24"/>
            <w:u w:val="single"/>
            <w:bdr w:val="none" w:sz="0" w:space="0" w:color="auto" w:frame="1"/>
          </w:rPr>
          <w:t> (Links to an external site.)</w:t>
        </w:r>
      </w:hyperlink>
    </w:p>
    <w:p w14:paraId="19ECD8A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 </w:t>
      </w:r>
    </w:p>
    <w:p w14:paraId="2E4146EE"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Handshake </w:t>
      </w:r>
      <w:r w:rsidRPr="00CE67D4">
        <w:rPr>
          <w:rFonts w:ascii="Lato" w:eastAsia="Times New Roman" w:hAnsi="Lato" w:cs="Times New Roman"/>
          <w:color w:val="2D3B45"/>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CE67D4">
        <w:rPr>
          <w:rFonts w:ascii="Lato" w:eastAsia="Times New Roman" w:hAnsi="Lato" w:cs="Times New Roman"/>
          <w:i/>
          <w:iCs/>
          <w:color w:val="2D3B45"/>
          <w:sz w:val="24"/>
          <w:szCs w:val="24"/>
        </w:rPr>
        <w:t>80% of students with a complete Handshake profile get messaged by employers</w:t>
      </w:r>
      <w:r w:rsidRPr="00CE67D4">
        <w:rPr>
          <w:rFonts w:ascii="Lato" w:eastAsia="Times New Roman" w:hAnsi="Lato" w:cs="Times New Roman"/>
          <w:color w:val="2D3B45"/>
          <w:sz w:val="24"/>
          <w:szCs w:val="24"/>
        </w:rPr>
        <w:t>!</w:t>
      </w:r>
    </w:p>
    <w:p w14:paraId="194AE963"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Activate your account at </w:t>
      </w:r>
      <w:hyperlink r:id="rId27" w:tgtFrame="_blank" w:history="1">
        <w:r w:rsidRPr="00CE67D4">
          <w:rPr>
            <w:rFonts w:ascii="Lato" w:eastAsia="Times New Roman" w:hAnsi="Lato" w:cs="Times New Roman"/>
            <w:color w:val="3344DD"/>
            <w:sz w:val="24"/>
            <w:szCs w:val="24"/>
            <w:u w:val="single"/>
          </w:rPr>
          <w:t>https://fiu.joinhandshake.com/login</w:t>
        </w:r>
        <w:r w:rsidRPr="00CE67D4">
          <w:rPr>
            <w:rFonts w:ascii="Lato" w:eastAsia="Times New Roman" w:hAnsi="Lato" w:cs="Times New Roman"/>
            <w:color w:val="3344DD"/>
            <w:sz w:val="24"/>
            <w:szCs w:val="24"/>
            <w:u w:val="single"/>
            <w:bdr w:val="none" w:sz="0" w:space="0" w:color="auto" w:frame="1"/>
          </w:rPr>
          <w:t> (Links to an external site.)</w:t>
        </w:r>
      </w:hyperlink>
    </w:p>
    <w:p w14:paraId="69E83508"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Download the Handshake app from </w:t>
      </w:r>
      <w:hyperlink r:id="rId28" w:tgtFrame="_blank" w:history="1">
        <w:r w:rsidRPr="00CE67D4">
          <w:rPr>
            <w:rFonts w:ascii="Lato" w:eastAsia="Times New Roman" w:hAnsi="Lato" w:cs="Times New Roman"/>
            <w:color w:val="3344DD"/>
            <w:sz w:val="24"/>
            <w:szCs w:val="24"/>
            <w:u w:val="single"/>
          </w:rPr>
          <w:t>Apple</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or </w:t>
      </w:r>
      <w:hyperlink r:id="rId29" w:tgtFrame="_blank" w:history="1">
        <w:r w:rsidRPr="00CE67D4">
          <w:rPr>
            <w:rFonts w:ascii="Lato" w:eastAsia="Times New Roman" w:hAnsi="Lato" w:cs="Times New Roman"/>
            <w:color w:val="3344DD"/>
            <w:sz w:val="24"/>
            <w:szCs w:val="24"/>
            <w:u w:val="single"/>
          </w:rPr>
          <w:t>Google Play</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to receive notifications on the latest jobs, events, and employers</w:t>
      </w:r>
    </w:p>
    <w:p w14:paraId="0C476B58" w14:textId="77777777" w:rsidR="00CE67D4" w:rsidRPr="00CE67D4" w:rsidRDefault="00CE67D4" w:rsidP="00CE67D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Learn more: </w:t>
      </w:r>
      <w:hyperlink r:id="rId30" w:tgtFrame="_blank" w:history="1">
        <w:r w:rsidRPr="00CE67D4">
          <w:rPr>
            <w:rFonts w:ascii="Lato" w:eastAsia="Times New Roman" w:hAnsi="Lato" w:cs="Times New Roman"/>
            <w:color w:val="3344DD"/>
            <w:sz w:val="24"/>
            <w:szCs w:val="24"/>
            <w:u w:val="single"/>
          </w:rPr>
          <w:t>“5 Reasons You Need Handshake More Than Other Career Sites”</w:t>
        </w:r>
        <w:r w:rsidRPr="00CE67D4">
          <w:rPr>
            <w:rFonts w:ascii="Lato" w:eastAsia="Times New Roman" w:hAnsi="Lato" w:cs="Times New Roman"/>
            <w:color w:val="3344DD"/>
            <w:sz w:val="24"/>
            <w:szCs w:val="24"/>
            <w:u w:val="single"/>
            <w:bdr w:val="none" w:sz="0" w:space="0" w:color="auto" w:frame="1"/>
          </w:rPr>
          <w:t> (Links to an external site.)</w:t>
        </w:r>
      </w:hyperlink>
    </w:p>
    <w:p w14:paraId="2AEDD6FA"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 </w:t>
      </w:r>
    </w:p>
    <w:p w14:paraId="015CFDA8" w14:textId="40AF97C4" w:rsidR="00CE67D4" w:rsidRPr="00CE67D4" w:rsidRDefault="00CE67D4" w:rsidP="00CE67D4">
      <w:pPr>
        <w:shd w:val="clear" w:color="auto" w:fill="FFFFFF"/>
        <w:spacing w:before="90" w:after="90" w:line="240" w:lineRule="auto"/>
        <w:outlineLvl w:val="1"/>
        <w:rPr>
          <w:rFonts w:ascii="Lato" w:eastAsia="Times New Roman" w:hAnsi="Lato" w:cs="Times New Roman"/>
          <w:color w:val="2D3B45"/>
          <w:sz w:val="43"/>
          <w:szCs w:val="43"/>
        </w:rPr>
      </w:pPr>
      <w:r w:rsidRPr="00CE67D4">
        <w:rPr>
          <w:rFonts w:ascii="Lato" w:eastAsia="Times New Roman" w:hAnsi="Lato" w:cs="Times New Roman"/>
          <w:noProof/>
          <w:color w:val="2D3B45"/>
          <w:sz w:val="43"/>
          <w:szCs w:val="43"/>
        </w:rPr>
        <w:drawing>
          <wp:inline distT="0" distB="0" distL="0" distR="0" wp14:anchorId="3EB74C8C" wp14:editId="6CF9A804">
            <wp:extent cx="5943600" cy="261620"/>
            <wp:effectExtent l="0" t="0" r="0" b="5080"/>
            <wp:docPr id="1"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Detail Sec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677BB86C"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structure</w:t>
      </w:r>
    </w:p>
    <w:p w14:paraId="105EEF64"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course will cover a total of 12 chapters of the textbook. There will be quizzes and/or additional assignments as indicated for some chapters. In particular, the course will require each student to submit reviews of news related to issues discussed in class. As well there is the requirement of a Group Project.</w:t>
      </w:r>
    </w:p>
    <w:p w14:paraId="25127A57"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The topics to be covered in the course are:</w:t>
      </w:r>
    </w:p>
    <w:p w14:paraId="50EC191F"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 Introduction to Labor Economics</w:t>
      </w:r>
    </w:p>
    <w:p w14:paraId="0C8C98F9"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2: Labor Markets</w:t>
      </w:r>
    </w:p>
    <w:p w14:paraId="08D552B7"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3: Labor Supply</w:t>
      </w:r>
    </w:p>
    <w:p w14:paraId="7AD2EA2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4: Labor Demand</w:t>
      </w:r>
    </w:p>
    <w:p w14:paraId="086ECD4B"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5: Job Attributes</w:t>
      </w:r>
    </w:p>
    <w:p w14:paraId="1DC65CF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6: Schooling</w:t>
      </w:r>
    </w:p>
    <w:p w14:paraId="5DEA05DD"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7: Training, Turnover, and Migration</w:t>
      </w:r>
    </w:p>
    <w:p w14:paraId="75EFD2B6"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8: Discrimination</w:t>
      </w:r>
    </w:p>
    <w:p w14:paraId="0C7391BF"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9: Unions</w:t>
      </w:r>
    </w:p>
    <w:p w14:paraId="48AB0927"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10: Wage Inequality</w:t>
      </w:r>
    </w:p>
    <w:p w14:paraId="648B02EB"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11: Compensation Strategies</w:t>
      </w:r>
    </w:p>
    <w:p w14:paraId="43FBE4D6" w14:textId="77777777" w:rsidR="00CE67D4" w:rsidRPr="00CE67D4" w:rsidRDefault="00CE67D4" w:rsidP="00CE67D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Chapter 12: Unemployment</w:t>
      </w:r>
    </w:p>
    <w:p w14:paraId="3186BC10"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Course Communication</w:t>
      </w:r>
    </w:p>
    <w:p w14:paraId="18E96EE2"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E-mail: </w:t>
      </w:r>
      <w:r w:rsidRPr="00CE67D4">
        <w:rPr>
          <w:rFonts w:ascii="Lato" w:eastAsia="Times New Roman" w:hAnsi="Lato" w:cs="Times New Roman"/>
          <w:color w:val="2D3B45"/>
          <w:sz w:val="24"/>
          <w:szCs w:val="24"/>
        </w:rPr>
        <w:t>Contact your instructor via Canvas messages. Use of FIU email should not be used for course-related matters as there is no record of it.</w:t>
      </w:r>
    </w:p>
    <w:p w14:paraId="4E4F8900"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Discussion Forum: </w:t>
      </w:r>
      <w:r w:rsidRPr="00CE67D4">
        <w:rPr>
          <w:rFonts w:ascii="Lato" w:eastAsia="Times New Roman" w:hAnsi="Lato" w:cs="Times New Roman"/>
          <w:color w:val="2D3B45"/>
          <w:sz w:val="24"/>
          <w:szCs w:val="24"/>
        </w:rPr>
        <w:t>It will be used for postings of general interest that are directly related to the course. Everyone can read Discussion Forum postings; therefore, do not post private information.</w:t>
      </w:r>
    </w:p>
    <w:p w14:paraId="5C47A7FB" w14:textId="77777777" w:rsidR="00CE67D4" w:rsidRPr="00CE67D4" w:rsidRDefault="00CE67D4" w:rsidP="00CE67D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b/>
          <w:bCs/>
          <w:color w:val="2D3B45"/>
          <w:sz w:val="24"/>
          <w:szCs w:val="24"/>
        </w:rPr>
        <w:t>Announcements: </w:t>
      </w:r>
      <w:r w:rsidRPr="00CE67D4">
        <w:rPr>
          <w:rFonts w:ascii="Lato" w:eastAsia="Times New Roman" w:hAnsi="Lato" w:cs="Times New Roman"/>
          <w:color w:val="2D3B45"/>
          <w:sz w:val="24"/>
          <w:szCs w:val="24"/>
        </w:rPr>
        <w:t>Will be used to indicate news of importance as related to the course.</w:t>
      </w:r>
    </w:p>
    <w:p w14:paraId="44042000"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Quizzes</w:t>
      </w:r>
    </w:p>
    <w:p w14:paraId="6D4C7557" w14:textId="77777777"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will have a syllabus quiz and twelve chapter-quizzes, corresponding to chapters 1-2-3-4-5-6-7-8-9-10-11-12. The syllabus quiz will be available the first week of classes with two attempts and the average of both will be kept. The twelve chapter-quizzes will have a time limit of 30 minutes for 10 questions, with up to 2 attempts and the average of both will be kept. Students will be able to see their score upon completion.</w:t>
      </w:r>
    </w:p>
    <w:p w14:paraId="293E868A"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Helvetica Neue" w:eastAsia="Times New Roman" w:hAnsi="Helvetica Neue" w:cs="Times New Roman"/>
          <w:b/>
          <w:bCs/>
          <w:color w:val="2D3B45"/>
          <w:sz w:val="27"/>
          <w:szCs w:val="27"/>
        </w:rPr>
        <w:t>Problems/Exercises</w:t>
      </w:r>
    </w:p>
    <w:p w14:paraId="5EBC2064" w14:textId="6BB80D42"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lastRenderedPageBreak/>
        <w:t>There will be problems/exercises corresponding to each chapter to be done</w:t>
      </w:r>
      <w:r w:rsidR="004A7199">
        <w:rPr>
          <w:rFonts w:ascii="Lato" w:eastAsia="Times New Roman" w:hAnsi="Lato" w:cs="Times New Roman"/>
          <w:color w:val="2D3B45"/>
          <w:sz w:val="24"/>
          <w:szCs w:val="24"/>
        </w:rPr>
        <w:t xml:space="preserve"> voluntarily</w:t>
      </w:r>
      <w:r w:rsidRPr="00CE67D4">
        <w:rPr>
          <w:rFonts w:ascii="Lato" w:eastAsia="Times New Roman" w:hAnsi="Lato" w:cs="Times New Roman"/>
          <w:color w:val="2D3B45"/>
          <w:sz w:val="24"/>
          <w:szCs w:val="24"/>
        </w:rPr>
        <w:t xml:space="preserve"> in teams and submitted</w:t>
      </w:r>
      <w:r w:rsidR="00E87E7C">
        <w:rPr>
          <w:rFonts w:ascii="Lato" w:eastAsia="Times New Roman" w:hAnsi="Lato" w:cs="Times New Roman"/>
          <w:color w:val="2D3B45"/>
          <w:sz w:val="24"/>
          <w:szCs w:val="24"/>
        </w:rPr>
        <w:t xml:space="preserve"> by each student</w:t>
      </w:r>
      <w:r w:rsidRPr="00CE67D4">
        <w:rPr>
          <w:rFonts w:ascii="Lato" w:eastAsia="Times New Roman" w:hAnsi="Lato" w:cs="Times New Roman"/>
          <w:color w:val="2D3B45"/>
          <w:sz w:val="24"/>
          <w:szCs w:val="24"/>
        </w:rPr>
        <w:t xml:space="preserve"> for grading.</w:t>
      </w:r>
    </w:p>
    <w:p w14:paraId="7233885F"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Discussions</w:t>
      </w:r>
    </w:p>
    <w:p w14:paraId="3E03A1DE" w14:textId="66D9286F"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This course will have an introduce yourself discussion</w:t>
      </w:r>
      <w:r w:rsidR="00192EF5">
        <w:rPr>
          <w:rFonts w:ascii="Lato" w:eastAsia="Times New Roman" w:hAnsi="Lato" w:cs="Times New Roman"/>
          <w:color w:val="2D3B45"/>
          <w:sz w:val="24"/>
          <w:szCs w:val="24"/>
        </w:rPr>
        <w:t>,</w:t>
      </w:r>
      <w:r w:rsidRPr="00CE67D4">
        <w:rPr>
          <w:rFonts w:ascii="Lato" w:eastAsia="Times New Roman" w:hAnsi="Lato" w:cs="Times New Roman"/>
          <w:color w:val="2D3B45"/>
          <w:sz w:val="24"/>
          <w:szCs w:val="24"/>
        </w:rPr>
        <w:t xml:space="preserve"> 12 module discussions</w:t>
      </w:r>
      <w:r w:rsidR="00192EF5">
        <w:rPr>
          <w:rFonts w:ascii="Lato" w:eastAsia="Times New Roman" w:hAnsi="Lato" w:cs="Times New Roman"/>
          <w:color w:val="2D3B45"/>
          <w:sz w:val="24"/>
          <w:szCs w:val="24"/>
        </w:rPr>
        <w:t>,</w:t>
      </w:r>
      <w:r w:rsidR="00B223A6">
        <w:rPr>
          <w:rFonts w:ascii="Lato" w:eastAsia="Times New Roman" w:hAnsi="Lato" w:cs="Times New Roman"/>
          <w:color w:val="2D3B45"/>
          <w:sz w:val="24"/>
          <w:szCs w:val="24"/>
        </w:rPr>
        <w:t xml:space="preserve"> and 12 </w:t>
      </w:r>
      <w:r w:rsidR="00192EF5">
        <w:rPr>
          <w:rFonts w:ascii="Lato" w:eastAsia="Times New Roman" w:hAnsi="Lato" w:cs="Times New Roman"/>
          <w:color w:val="2D3B45"/>
          <w:sz w:val="24"/>
          <w:szCs w:val="24"/>
        </w:rPr>
        <w:t>problem exercises</w:t>
      </w:r>
      <w:r w:rsidRPr="00CE67D4">
        <w:rPr>
          <w:rFonts w:ascii="Lato" w:eastAsia="Times New Roman" w:hAnsi="Lato" w:cs="Times New Roman"/>
          <w:color w:val="2D3B45"/>
          <w:sz w:val="24"/>
          <w:szCs w:val="24"/>
        </w:rPr>
        <w:t xml:space="preserve"> t</w:t>
      </w:r>
      <w:r w:rsidR="006105F2">
        <w:rPr>
          <w:rFonts w:ascii="Lato" w:eastAsia="Times New Roman" w:hAnsi="Lato" w:cs="Times New Roman"/>
          <w:color w:val="2D3B45"/>
          <w:sz w:val="24"/>
          <w:szCs w:val="24"/>
        </w:rPr>
        <w:t>hat</w:t>
      </w:r>
      <w:r w:rsidRPr="00CE67D4">
        <w:rPr>
          <w:rFonts w:ascii="Lato" w:eastAsia="Times New Roman" w:hAnsi="Lato" w:cs="Times New Roman"/>
          <w:color w:val="2D3B45"/>
          <w:sz w:val="24"/>
          <w:szCs w:val="24"/>
        </w:rPr>
        <w:t xml:space="preserve"> </w:t>
      </w:r>
      <w:r w:rsidR="00BD7763">
        <w:rPr>
          <w:rFonts w:ascii="Lato" w:eastAsia="Times New Roman" w:hAnsi="Lato" w:cs="Times New Roman"/>
          <w:color w:val="2D3B45"/>
          <w:sz w:val="24"/>
          <w:szCs w:val="24"/>
        </w:rPr>
        <w:t xml:space="preserve">could be </w:t>
      </w:r>
      <w:r w:rsidRPr="00CE67D4">
        <w:rPr>
          <w:rFonts w:ascii="Lato" w:eastAsia="Times New Roman" w:hAnsi="Lato" w:cs="Times New Roman"/>
          <w:color w:val="2D3B45"/>
          <w:sz w:val="24"/>
          <w:szCs w:val="24"/>
        </w:rPr>
        <w:t>done</w:t>
      </w:r>
      <w:r w:rsidR="00192EF5">
        <w:rPr>
          <w:rFonts w:ascii="Lato" w:eastAsia="Times New Roman" w:hAnsi="Lato" w:cs="Times New Roman"/>
          <w:color w:val="2D3B45"/>
          <w:sz w:val="24"/>
          <w:szCs w:val="24"/>
        </w:rPr>
        <w:t xml:space="preserve"> voluntarily</w:t>
      </w:r>
      <w:r w:rsidRPr="00CE67D4">
        <w:rPr>
          <w:rFonts w:ascii="Lato" w:eastAsia="Times New Roman" w:hAnsi="Lato" w:cs="Times New Roman"/>
          <w:color w:val="2D3B45"/>
          <w:sz w:val="24"/>
          <w:szCs w:val="24"/>
        </w:rPr>
        <w:t xml:space="preserve"> in</w:t>
      </w:r>
      <w:r w:rsidR="005E57C9">
        <w:rPr>
          <w:rFonts w:ascii="Lato" w:eastAsia="Times New Roman" w:hAnsi="Lato" w:cs="Times New Roman"/>
          <w:color w:val="2D3B45"/>
          <w:sz w:val="24"/>
          <w:szCs w:val="24"/>
        </w:rPr>
        <w:t>dividually or in</w:t>
      </w:r>
      <w:r w:rsidRPr="00CE67D4">
        <w:rPr>
          <w:rFonts w:ascii="Lato" w:eastAsia="Times New Roman" w:hAnsi="Lato" w:cs="Times New Roman"/>
          <w:color w:val="2D3B45"/>
          <w:sz w:val="24"/>
          <w:szCs w:val="24"/>
        </w:rPr>
        <w:t xml:space="preserve"> teams</w:t>
      </w:r>
      <w:r w:rsidR="00192EF5">
        <w:rPr>
          <w:rFonts w:ascii="Lato" w:eastAsia="Times New Roman" w:hAnsi="Lato" w:cs="Times New Roman"/>
          <w:color w:val="2D3B45"/>
          <w:sz w:val="24"/>
          <w:szCs w:val="24"/>
        </w:rPr>
        <w:t xml:space="preserve">.  Each student is responsible </w:t>
      </w:r>
      <w:r w:rsidR="005E57C9">
        <w:rPr>
          <w:rFonts w:ascii="Lato" w:eastAsia="Times New Roman" w:hAnsi="Lato" w:cs="Times New Roman"/>
          <w:color w:val="2D3B45"/>
          <w:sz w:val="24"/>
          <w:szCs w:val="24"/>
        </w:rPr>
        <w:t>for</w:t>
      </w:r>
      <w:r w:rsidR="00192EF5">
        <w:rPr>
          <w:rFonts w:ascii="Lato" w:eastAsia="Times New Roman" w:hAnsi="Lato" w:cs="Times New Roman"/>
          <w:color w:val="2D3B45"/>
          <w:sz w:val="24"/>
          <w:szCs w:val="24"/>
        </w:rPr>
        <w:t xml:space="preserve"> submitting their own </w:t>
      </w:r>
      <w:r w:rsidR="006105F2">
        <w:rPr>
          <w:rFonts w:ascii="Lato" w:eastAsia="Times New Roman" w:hAnsi="Lato" w:cs="Times New Roman"/>
          <w:color w:val="2D3B45"/>
          <w:sz w:val="24"/>
          <w:szCs w:val="24"/>
        </w:rPr>
        <w:t>reply if</w:t>
      </w:r>
      <w:r w:rsidR="00F221D3">
        <w:rPr>
          <w:rFonts w:ascii="Lato" w:eastAsia="Times New Roman" w:hAnsi="Lato" w:cs="Times New Roman"/>
          <w:color w:val="2D3B45"/>
          <w:sz w:val="24"/>
          <w:szCs w:val="24"/>
        </w:rPr>
        <w:t xml:space="preserve"> a grade is to be received.</w:t>
      </w:r>
    </w:p>
    <w:p w14:paraId="2C659725"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News relevant to topics discussed in class</w:t>
      </w:r>
    </w:p>
    <w:p w14:paraId="50642395" w14:textId="56EF1050" w:rsidR="00CE67D4" w:rsidRDefault="00CE67D4" w:rsidP="00CE67D4">
      <w:pPr>
        <w:shd w:val="clear" w:color="auto" w:fill="FFFFFF"/>
        <w:spacing w:after="0" w:line="240" w:lineRule="auto"/>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News relevant to the topics considered in class that you will select from the </w:t>
      </w:r>
      <w:hyperlink r:id="rId32" w:tgtFrame="_blank" w:history="1">
        <w:r w:rsidRPr="00CE67D4">
          <w:rPr>
            <w:rFonts w:ascii="Lato" w:eastAsia="Times New Roman" w:hAnsi="Lato" w:cs="Times New Roman"/>
            <w:color w:val="3344DD"/>
            <w:sz w:val="24"/>
            <w:szCs w:val="24"/>
            <w:u w:val="single"/>
          </w:rPr>
          <w:t>FIU Library</w:t>
        </w:r>
        <w:r w:rsidRPr="00CE67D4">
          <w:rPr>
            <w:rFonts w:ascii="Lato" w:eastAsia="Times New Roman" w:hAnsi="Lato" w:cs="Times New Roman"/>
            <w:color w:val="3344DD"/>
            <w:sz w:val="24"/>
            <w:szCs w:val="24"/>
            <w:u w:val="single"/>
            <w:bdr w:val="none" w:sz="0" w:space="0" w:color="auto" w:frame="1"/>
          </w:rPr>
          <w:t> (Links to an external site.)</w:t>
        </w:r>
      </w:hyperlink>
      <w:r w:rsidRPr="00CE67D4">
        <w:rPr>
          <w:rFonts w:ascii="Lato" w:eastAsia="Times New Roman" w:hAnsi="Lato" w:cs="Times New Roman"/>
          <w:color w:val="2D3B45"/>
          <w:sz w:val="24"/>
          <w:szCs w:val="24"/>
        </w:rPr>
        <w:t>. Students will be required to submit one relevant news per Unit, as indicated in the Calendar of Events. </w:t>
      </w:r>
    </w:p>
    <w:p w14:paraId="2C51B5D1" w14:textId="77777777" w:rsidR="00920253" w:rsidRPr="00CE67D4" w:rsidRDefault="00920253" w:rsidP="00CE67D4">
      <w:pPr>
        <w:shd w:val="clear" w:color="auto" w:fill="FFFFFF"/>
        <w:spacing w:after="0" w:line="240" w:lineRule="auto"/>
        <w:rPr>
          <w:rFonts w:ascii="Lato" w:eastAsia="Times New Roman" w:hAnsi="Lato" w:cs="Times New Roman"/>
          <w:color w:val="2D3B45"/>
          <w:sz w:val="24"/>
          <w:szCs w:val="24"/>
        </w:rPr>
      </w:pPr>
    </w:p>
    <w:p w14:paraId="2CB5ED5D" w14:textId="77777777" w:rsidR="00CE67D4" w:rsidRPr="00CE67D4" w:rsidRDefault="00CE67D4" w:rsidP="00CE67D4">
      <w:pPr>
        <w:shd w:val="clear" w:color="auto" w:fill="FFFFFF"/>
        <w:spacing w:before="90" w:after="90" w:line="240" w:lineRule="auto"/>
        <w:outlineLvl w:val="2"/>
        <w:rPr>
          <w:rFonts w:ascii="Lato" w:eastAsia="Times New Roman" w:hAnsi="Lato" w:cs="Times New Roman"/>
          <w:color w:val="2D3B45"/>
          <w:sz w:val="36"/>
          <w:szCs w:val="36"/>
        </w:rPr>
      </w:pPr>
      <w:r w:rsidRPr="00CE67D4">
        <w:rPr>
          <w:rFonts w:ascii="Lato" w:eastAsia="Times New Roman" w:hAnsi="Lato" w:cs="Times New Roman"/>
          <w:b/>
          <w:bCs/>
          <w:color w:val="2D3B45"/>
          <w:sz w:val="28"/>
          <w:szCs w:val="28"/>
        </w:rPr>
        <w:t>Grading</w:t>
      </w:r>
    </w:p>
    <w:tbl>
      <w:tblPr>
        <w:tblW w:w="111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7"/>
        <w:gridCol w:w="2456"/>
        <w:gridCol w:w="1940"/>
        <w:gridCol w:w="3393"/>
      </w:tblGrid>
      <w:tr w:rsidR="00CE67D4" w:rsidRPr="00CE67D4" w14:paraId="2686BF59" w14:textId="77777777" w:rsidTr="00CE67D4">
        <w:trPr>
          <w:trHeight w:val="585"/>
          <w:tblHeader/>
        </w:trPr>
        <w:tc>
          <w:tcPr>
            <w:tcW w:w="0" w:type="auto"/>
            <w:gridSpan w:val="4"/>
            <w:tcBorders>
              <w:top w:val="nil"/>
              <w:left w:val="nil"/>
              <w:bottom w:val="nil"/>
              <w:right w:val="nil"/>
            </w:tcBorders>
            <w:shd w:val="clear" w:color="auto" w:fill="auto"/>
            <w:vAlign w:val="center"/>
            <w:hideMark/>
          </w:tcPr>
          <w:p w14:paraId="5A5FC14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Course Grades Distribution Table</w:t>
            </w:r>
          </w:p>
        </w:tc>
      </w:tr>
      <w:tr w:rsidR="00CE67D4" w:rsidRPr="00CE67D4" w14:paraId="31602523" w14:textId="77777777" w:rsidTr="00343AFB">
        <w:trPr>
          <w:trHeight w:val="585"/>
          <w:tblHeader/>
        </w:trPr>
        <w:tc>
          <w:tcPr>
            <w:tcW w:w="33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78B28" w14:textId="77777777" w:rsidR="00CE67D4" w:rsidRPr="00CE67D4" w:rsidRDefault="00CE67D4"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Required Graded </w:t>
            </w:r>
            <w:r w:rsidRPr="00CE67D4">
              <w:rPr>
                <w:rFonts w:ascii="Lato" w:eastAsia="Times New Roman" w:hAnsi="Lato" w:cs="Times New Roman"/>
                <w:b/>
                <w:bCs/>
                <w:sz w:val="24"/>
                <w:szCs w:val="24"/>
              </w:rPr>
              <w:t>Assignments</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523E7F"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Number of Items</w:t>
            </w:r>
          </w:p>
        </w:tc>
        <w:tc>
          <w:tcPr>
            <w:tcW w:w="1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34541F"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Point Value</w:t>
            </w:r>
          </w:p>
        </w:tc>
        <w:tc>
          <w:tcPr>
            <w:tcW w:w="33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8BF5C4"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Maximum Usable Points</w:t>
            </w:r>
          </w:p>
        </w:tc>
      </w:tr>
      <w:tr w:rsidR="00CE67D4" w:rsidRPr="00CE67D4" w14:paraId="151BBA2A"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7D8DC0" w14:textId="7F63E856" w:rsidR="00CE67D4" w:rsidRPr="00CE67D4" w:rsidRDefault="00CE67D4"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Introduce Yourself</w:t>
            </w:r>
            <w:r w:rsidR="009F66B0">
              <w:rPr>
                <w:rFonts w:ascii="Lato" w:eastAsia="Times New Roman" w:hAnsi="Lato" w:cs="Times New Roman"/>
                <w:b/>
                <w:bCs/>
                <w:sz w:val="24"/>
                <w:szCs w:val="24"/>
              </w:rPr>
              <w:t xml:space="preserve"> to the Classmates</w:t>
            </w:r>
            <w:r w:rsidRPr="00CE67D4">
              <w:rPr>
                <w:rFonts w:ascii="Lato" w:eastAsia="Times New Roman" w:hAnsi="Lato" w:cs="Times New Roman"/>
                <w:b/>
                <w:bCs/>
                <w:sz w:val="24"/>
                <w:szCs w:val="24"/>
              </w:rPr>
              <w:t xml:space="preserve"> Discussion</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B3D703"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4C8D3E" w14:textId="29865675" w:rsidR="00CE67D4" w:rsidRPr="00CE67D4" w:rsidRDefault="009F66B0"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67D4" w:rsidRPr="00CE67D4">
              <w:rPr>
                <w:rFonts w:ascii="Times New Roman" w:eastAsia="Times New Roman" w:hAnsi="Times New Roman" w:cs="Times New Roman"/>
                <w:sz w:val="24"/>
                <w:szCs w:val="24"/>
              </w:rPr>
              <w:t>5</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D366CE" w14:textId="67F5152B" w:rsidR="00CE67D4" w:rsidRPr="00CE67D4" w:rsidRDefault="009F66B0" w:rsidP="00CE6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67D4" w:rsidRPr="00CE67D4">
              <w:rPr>
                <w:rFonts w:ascii="Times New Roman" w:eastAsia="Times New Roman" w:hAnsi="Times New Roman" w:cs="Times New Roman"/>
                <w:sz w:val="24"/>
                <w:szCs w:val="24"/>
              </w:rPr>
              <w:t>5</w:t>
            </w:r>
          </w:p>
        </w:tc>
      </w:tr>
      <w:tr w:rsidR="00CE67D4" w:rsidRPr="00CE67D4" w14:paraId="09DA49CB"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C1A21D" w14:textId="28534AEC" w:rsidR="00CE67D4" w:rsidRPr="00CE67D4" w:rsidRDefault="009F66B0" w:rsidP="00CE67D4">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Introduce Yourself</w:t>
            </w:r>
            <w:r>
              <w:rPr>
                <w:rFonts w:ascii="Lato" w:eastAsia="Times New Roman" w:hAnsi="Lato" w:cs="Times New Roman"/>
                <w:b/>
                <w:bCs/>
                <w:sz w:val="24"/>
                <w:szCs w:val="24"/>
              </w:rPr>
              <w:t xml:space="preserve"> to the </w:t>
            </w:r>
            <w:r>
              <w:rPr>
                <w:rFonts w:ascii="Lato" w:eastAsia="Times New Roman" w:hAnsi="Lato" w:cs="Times New Roman"/>
                <w:b/>
                <w:bCs/>
                <w:sz w:val="24"/>
                <w:szCs w:val="24"/>
              </w:rPr>
              <w:t>Instructor</w:t>
            </w:r>
            <w:r w:rsidRPr="00CE67D4">
              <w:rPr>
                <w:rFonts w:ascii="Lato" w:eastAsia="Times New Roman" w:hAnsi="Lato" w:cs="Times New Roman"/>
                <w:b/>
                <w:bCs/>
                <w:sz w:val="24"/>
                <w:szCs w:val="24"/>
              </w:rPr>
              <w:t xml:space="preserve"> Discussion</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752FF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BDF31E"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5</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249E51"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5</w:t>
            </w:r>
          </w:p>
        </w:tc>
      </w:tr>
      <w:tr w:rsidR="009F66B0" w:rsidRPr="00CE67D4" w14:paraId="55B7C67A"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3386DF53" w14:textId="2AC88EA9" w:rsidR="009F66B0" w:rsidRPr="00CE67D4" w:rsidRDefault="009F66B0" w:rsidP="009F66B0">
            <w:pPr>
              <w:spacing w:before="90" w:after="90" w:line="240" w:lineRule="auto"/>
              <w:outlineLvl w:val="2"/>
              <w:rPr>
                <w:rFonts w:ascii="Lato" w:eastAsia="Times New Roman" w:hAnsi="Lato" w:cs="Times New Roman"/>
                <w:b/>
                <w:bCs/>
                <w:sz w:val="24"/>
                <w:szCs w:val="24"/>
              </w:rPr>
            </w:pPr>
            <w:r w:rsidRPr="00CE67D4">
              <w:rPr>
                <w:rFonts w:ascii="Lato" w:eastAsia="Times New Roman" w:hAnsi="Lato" w:cs="Times New Roman"/>
                <w:b/>
                <w:bCs/>
                <w:sz w:val="24"/>
                <w:szCs w:val="24"/>
              </w:rPr>
              <w:t>Syllabus Quiz</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58324ABE" w14:textId="6B15B4EC"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1C6A41D4" w14:textId="3ACA9F2C"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5</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336C1D96" w14:textId="0A4921F2"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5</w:t>
            </w:r>
          </w:p>
        </w:tc>
      </w:tr>
      <w:tr w:rsidR="009F66B0" w:rsidRPr="00CE67D4" w14:paraId="71D6EEC4"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4DA559" w14:textId="77777777" w:rsidR="009F66B0" w:rsidRPr="00CE67D4" w:rsidRDefault="009F66B0" w:rsidP="009F66B0">
            <w:pPr>
              <w:spacing w:after="0" w:line="240" w:lineRule="auto"/>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Quizzes (Chapters 1-12)</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CD0E71"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AFC6FD"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10</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71ABC2"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120</w:t>
            </w:r>
          </w:p>
        </w:tc>
      </w:tr>
      <w:tr w:rsidR="009F66B0" w:rsidRPr="00CE67D4" w14:paraId="32E9A7D8" w14:textId="77777777" w:rsidTr="00343AFB">
        <w:trPr>
          <w:trHeight w:val="91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92C55F" w14:textId="04FB9730"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sz w:val="24"/>
                <w:szCs w:val="24"/>
              </w:rPr>
              <w:t>Review of news related to topics discussed in class</w:t>
            </w:r>
            <w:r>
              <w:rPr>
                <w:rFonts w:ascii="Lato" w:eastAsia="Times New Roman" w:hAnsi="Lato" w:cs="Times New Roman"/>
                <w:sz w:val="24"/>
                <w:szCs w:val="24"/>
              </w:rPr>
              <w:t xml:space="preserve"> (one per chapter)</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AAA434"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12</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6A3ECC" w14:textId="5423F497" w:rsidR="009F66B0" w:rsidRPr="00CE67D4" w:rsidRDefault="009F66B0" w:rsidP="009F6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F80521" w14:textId="4A19373F"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F66B0" w:rsidRPr="00CE67D4" w14:paraId="0D9E40AC" w14:textId="77777777" w:rsidTr="00343AFB">
        <w:trPr>
          <w:trHeight w:val="795"/>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D8CFAD" w14:textId="40B6ABE8"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sz w:val="24"/>
                <w:szCs w:val="24"/>
              </w:rPr>
              <w:t>Discussion Questions</w:t>
            </w:r>
            <w:r>
              <w:rPr>
                <w:rFonts w:ascii="Lato" w:eastAsia="Times New Roman" w:hAnsi="Lato" w:cs="Times New Roman"/>
                <w:sz w:val="24"/>
                <w:szCs w:val="24"/>
              </w:rPr>
              <w:t xml:space="preserve"> or exercises, one per chapter</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A40141" w14:textId="0FFE1B96"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D0F98B" w14:textId="24548A55"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024F04" w14:textId="44596C4B" w:rsidR="009F66B0" w:rsidRPr="00CE67D4" w:rsidRDefault="009F66B0" w:rsidP="009F6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9F66B0" w:rsidRPr="00CE67D4" w14:paraId="5E3E417F" w14:textId="77777777" w:rsidTr="00343AFB">
        <w:trPr>
          <w:trHeight w:val="690"/>
        </w:trPr>
        <w:tc>
          <w:tcPr>
            <w:tcW w:w="33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E0EC16" w14:textId="77777777" w:rsidR="009F66B0" w:rsidRPr="00CE67D4" w:rsidRDefault="009F66B0" w:rsidP="009F66B0">
            <w:pPr>
              <w:spacing w:before="90" w:after="90" w:line="240" w:lineRule="auto"/>
              <w:outlineLvl w:val="2"/>
              <w:rPr>
                <w:rFonts w:ascii="Lato" w:eastAsia="Times New Roman" w:hAnsi="Lato" w:cs="Times New Roman"/>
                <w:sz w:val="36"/>
                <w:szCs w:val="36"/>
              </w:rPr>
            </w:pPr>
            <w:r w:rsidRPr="00CE67D4">
              <w:rPr>
                <w:rFonts w:ascii="Lato" w:eastAsia="Times New Roman" w:hAnsi="Lato" w:cs="Times New Roman"/>
                <w:b/>
                <w:bCs/>
                <w:sz w:val="24"/>
                <w:szCs w:val="24"/>
              </w:rPr>
              <w:t>Total</w:t>
            </w:r>
          </w:p>
        </w:tc>
        <w:tc>
          <w:tcPr>
            <w:tcW w:w="245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CDFB3C"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50</w:t>
            </w:r>
          </w:p>
        </w:tc>
        <w:tc>
          <w:tcPr>
            <w:tcW w:w="19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2BEE36"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N/A</w:t>
            </w:r>
          </w:p>
        </w:tc>
        <w:tc>
          <w:tcPr>
            <w:tcW w:w="339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5E570D" w14:textId="77777777" w:rsidR="009F66B0" w:rsidRPr="00CE67D4" w:rsidRDefault="009F66B0" w:rsidP="009F66B0">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t>250</w:t>
            </w:r>
          </w:p>
        </w:tc>
      </w:tr>
    </w:tbl>
    <w:p w14:paraId="156392AF" w14:textId="0536F7F8" w:rsidR="00CE67D4" w:rsidRPr="00CE67D4" w:rsidRDefault="00CE67D4" w:rsidP="00CE67D4">
      <w:pPr>
        <w:shd w:val="clear" w:color="auto" w:fill="FFFFFF"/>
        <w:spacing w:before="180" w:after="180" w:line="240" w:lineRule="auto"/>
        <w:rPr>
          <w:rFonts w:ascii="Lato" w:eastAsia="Times New Roman" w:hAnsi="Lato" w:cs="Times New Roman"/>
          <w:color w:val="2D3B45"/>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8"/>
        <w:gridCol w:w="1742"/>
        <w:gridCol w:w="1378"/>
        <w:gridCol w:w="1742"/>
        <w:gridCol w:w="1378"/>
        <w:gridCol w:w="1742"/>
      </w:tblGrid>
      <w:tr w:rsidR="00CE67D4" w:rsidRPr="00CE67D4" w14:paraId="7E8E9A67" w14:textId="77777777" w:rsidTr="00CE67D4">
        <w:trPr>
          <w:trHeight w:val="765"/>
          <w:tblHeader/>
        </w:trPr>
        <w:tc>
          <w:tcPr>
            <w:tcW w:w="0" w:type="auto"/>
            <w:gridSpan w:val="6"/>
            <w:tcBorders>
              <w:top w:val="nil"/>
              <w:left w:val="nil"/>
              <w:bottom w:val="nil"/>
              <w:right w:val="nil"/>
            </w:tcBorders>
            <w:shd w:val="clear" w:color="auto" w:fill="auto"/>
            <w:vAlign w:val="center"/>
            <w:hideMark/>
          </w:tcPr>
          <w:p w14:paraId="27FF0C7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b/>
                <w:bCs/>
                <w:sz w:val="24"/>
                <w:szCs w:val="24"/>
              </w:rPr>
              <w:lastRenderedPageBreak/>
              <w:t>Letter Grade Distribution Table</w:t>
            </w:r>
          </w:p>
        </w:tc>
      </w:tr>
      <w:tr w:rsidR="00CE67D4" w:rsidRPr="00CE67D4" w14:paraId="2C8B18C3" w14:textId="77777777" w:rsidTr="00CE67D4">
        <w:trPr>
          <w:trHeight w:val="765"/>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66BD0"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22D0EC"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Points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5B6B6"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F612D"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Points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FB4E4"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B7BD9" w14:textId="77777777" w:rsidR="00CE67D4" w:rsidRPr="00CE67D4" w:rsidRDefault="00CE67D4" w:rsidP="00CE67D4">
            <w:pPr>
              <w:spacing w:before="90" w:after="90" w:line="240" w:lineRule="auto"/>
              <w:jc w:val="center"/>
              <w:outlineLvl w:val="2"/>
              <w:rPr>
                <w:rFonts w:ascii="Lato" w:eastAsia="Times New Roman" w:hAnsi="Lato" w:cs="Times New Roman"/>
                <w:sz w:val="36"/>
                <w:szCs w:val="36"/>
              </w:rPr>
            </w:pPr>
            <w:r w:rsidRPr="00CE67D4">
              <w:rPr>
                <w:rFonts w:ascii="Lato" w:eastAsia="Times New Roman" w:hAnsi="Lato" w:cs="Times New Roman"/>
                <w:b/>
                <w:bCs/>
                <w:sz w:val="24"/>
                <w:szCs w:val="24"/>
                <w:shd w:val="clear" w:color="auto" w:fill="FFFFFF"/>
              </w:rPr>
              <w:t>Points</w:t>
            </w:r>
          </w:p>
        </w:tc>
      </w:tr>
      <w:tr w:rsidR="00CE67D4" w:rsidRPr="00CE67D4" w14:paraId="38441073" w14:textId="77777777" w:rsidTr="00CE67D4">
        <w:trPr>
          <w:trHeight w:val="435"/>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41BE03"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237CBD"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250-238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753E0C"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DA0E99"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219-208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6F054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2A852E"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174-150</w:t>
            </w:r>
          </w:p>
        </w:tc>
      </w:tr>
      <w:tr w:rsidR="00CE67D4" w:rsidRPr="00CE67D4" w14:paraId="588E120C" w14:textId="77777777" w:rsidTr="00CE67D4">
        <w:trPr>
          <w:trHeight w:val="435"/>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37E458"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3FD245"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237-225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7273CA"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D0D43E"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207-200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6B096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551EDF"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149-125</w:t>
            </w:r>
          </w:p>
        </w:tc>
      </w:tr>
      <w:tr w:rsidR="00CE67D4" w:rsidRPr="00CE67D4" w14:paraId="49DAB1F2" w14:textId="77777777" w:rsidTr="00CE67D4">
        <w:trPr>
          <w:trHeight w:val="420"/>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5749AC"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B23A3A"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224-220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70AEBD"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EC899D"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199-175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6816AB"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3A4E4D" w14:textId="77777777" w:rsidR="00CE67D4" w:rsidRPr="00CE67D4" w:rsidRDefault="00CE67D4" w:rsidP="00CE67D4">
            <w:pPr>
              <w:spacing w:after="0" w:line="240" w:lineRule="auto"/>
              <w:jc w:val="center"/>
              <w:rPr>
                <w:rFonts w:ascii="Times New Roman" w:eastAsia="Times New Roman" w:hAnsi="Times New Roman" w:cs="Times New Roman"/>
                <w:sz w:val="24"/>
                <w:szCs w:val="24"/>
              </w:rPr>
            </w:pPr>
            <w:r w:rsidRPr="00CE67D4">
              <w:rPr>
                <w:rFonts w:ascii="Times New Roman" w:eastAsia="Times New Roman" w:hAnsi="Times New Roman" w:cs="Times New Roman"/>
                <w:sz w:val="24"/>
                <w:szCs w:val="24"/>
              </w:rPr>
              <w:t>&lt; 124</w:t>
            </w:r>
          </w:p>
        </w:tc>
      </w:tr>
    </w:tbl>
    <w:p w14:paraId="65E95FD0" w14:textId="77777777" w:rsidR="00CE67D4" w:rsidRPr="00CE67D4" w:rsidRDefault="00CE67D4" w:rsidP="00CE67D4">
      <w:pPr>
        <w:shd w:val="clear" w:color="auto" w:fill="FFFFFF"/>
        <w:spacing w:before="90" w:after="90" w:line="240" w:lineRule="auto"/>
        <w:outlineLvl w:val="3"/>
        <w:rPr>
          <w:rFonts w:ascii="Lato" w:eastAsia="Times New Roman" w:hAnsi="Lato" w:cs="Times New Roman"/>
          <w:color w:val="2D3B45"/>
          <w:sz w:val="27"/>
          <w:szCs w:val="27"/>
        </w:rPr>
      </w:pPr>
      <w:r w:rsidRPr="00CE67D4">
        <w:rPr>
          <w:rFonts w:ascii="Lato" w:eastAsia="Times New Roman" w:hAnsi="Lato" w:cs="Times New Roman"/>
          <w:b/>
          <w:bCs/>
          <w:color w:val="2D3B45"/>
          <w:sz w:val="27"/>
          <w:szCs w:val="27"/>
        </w:rPr>
        <w:t>The Meaning of Letter Grades</w:t>
      </w:r>
    </w:p>
    <w:p w14:paraId="450D92AB"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"A" is given only for excellent work.</w:t>
      </w:r>
    </w:p>
    <w:p w14:paraId="34C07760"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"B" is awarded for good work.</w:t>
      </w:r>
    </w:p>
    <w:p w14:paraId="56B05BC4"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"C" is fair or satisfactory work.</w:t>
      </w:r>
    </w:p>
    <w:p w14:paraId="46BD4964"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"D" is given for poor work.</w:t>
      </w:r>
    </w:p>
    <w:p w14:paraId="66B55D57" w14:textId="77777777" w:rsidR="00CE67D4" w:rsidRPr="00CE67D4" w:rsidRDefault="00CE67D4" w:rsidP="00CE67D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E67D4">
        <w:rPr>
          <w:rFonts w:ascii="Lato" w:eastAsia="Times New Roman" w:hAnsi="Lato" w:cs="Times New Roman"/>
          <w:color w:val="2D3B45"/>
          <w:sz w:val="24"/>
          <w:szCs w:val="24"/>
        </w:rPr>
        <w:t>"F" is unsatisfactory or failing.</w:t>
      </w:r>
    </w:p>
    <w:p w14:paraId="091DF561" w14:textId="77777777" w:rsidR="00CE67D4" w:rsidRPr="00CE67D4" w:rsidRDefault="00CE67D4" w:rsidP="00CE67D4"/>
    <w:sectPr w:rsidR="00CE67D4" w:rsidRPr="00CE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Font Awesome 5 Free">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C4D"/>
    <w:multiLevelType w:val="multilevel"/>
    <w:tmpl w:val="1E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1168C"/>
    <w:multiLevelType w:val="multilevel"/>
    <w:tmpl w:val="43B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967DE"/>
    <w:multiLevelType w:val="multilevel"/>
    <w:tmpl w:val="02C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71829"/>
    <w:multiLevelType w:val="multilevel"/>
    <w:tmpl w:val="2FE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86B1D"/>
    <w:multiLevelType w:val="multilevel"/>
    <w:tmpl w:val="03C2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06AE7"/>
    <w:multiLevelType w:val="multilevel"/>
    <w:tmpl w:val="C2A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541A7"/>
    <w:multiLevelType w:val="multilevel"/>
    <w:tmpl w:val="BE6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E13A2"/>
    <w:multiLevelType w:val="multilevel"/>
    <w:tmpl w:val="DEE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6691C"/>
    <w:multiLevelType w:val="multilevel"/>
    <w:tmpl w:val="6496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A1F99"/>
    <w:multiLevelType w:val="multilevel"/>
    <w:tmpl w:val="E3B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14CEC"/>
    <w:multiLevelType w:val="multilevel"/>
    <w:tmpl w:val="6EE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93334">
    <w:abstractNumId w:val="5"/>
  </w:num>
  <w:num w:numId="2" w16cid:durableId="252130602">
    <w:abstractNumId w:val="4"/>
  </w:num>
  <w:num w:numId="3" w16cid:durableId="939794508">
    <w:abstractNumId w:val="0"/>
  </w:num>
  <w:num w:numId="4" w16cid:durableId="926495870">
    <w:abstractNumId w:val="3"/>
  </w:num>
  <w:num w:numId="5" w16cid:durableId="1892381159">
    <w:abstractNumId w:val="1"/>
  </w:num>
  <w:num w:numId="6" w16cid:durableId="46229071">
    <w:abstractNumId w:val="8"/>
  </w:num>
  <w:num w:numId="7" w16cid:durableId="1108349801">
    <w:abstractNumId w:val="2"/>
  </w:num>
  <w:num w:numId="8" w16cid:durableId="1189445214">
    <w:abstractNumId w:val="7"/>
  </w:num>
  <w:num w:numId="9" w16cid:durableId="621964145">
    <w:abstractNumId w:val="6"/>
  </w:num>
  <w:num w:numId="10" w16cid:durableId="247926387">
    <w:abstractNumId w:val="10"/>
  </w:num>
  <w:num w:numId="11" w16cid:durableId="169638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D4"/>
    <w:rsid w:val="00063D15"/>
    <w:rsid w:val="00167B10"/>
    <w:rsid w:val="00192EF5"/>
    <w:rsid w:val="001C12D5"/>
    <w:rsid w:val="00250CE1"/>
    <w:rsid w:val="00322918"/>
    <w:rsid w:val="00343AFB"/>
    <w:rsid w:val="003E3B69"/>
    <w:rsid w:val="004556BB"/>
    <w:rsid w:val="004A7199"/>
    <w:rsid w:val="0052502B"/>
    <w:rsid w:val="005E57C9"/>
    <w:rsid w:val="006105F2"/>
    <w:rsid w:val="00626541"/>
    <w:rsid w:val="006C4E60"/>
    <w:rsid w:val="00920253"/>
    <w:rsid w:val="009F66B0"/>
    <w:rsid w:val="00B223A6"/>
    <w:rsid w:val="00B64EFA"/>
    <w:rsid w:val="00BD7763"/>
    <w:rsid w:val="00CE67D4"/>
    <w:rsid w:val="00E86535"/>
    <w:rsid w:val="00E87E7C"/>
    <w:rsid w:val="00F221D3"/>
    <w:rsid w:val="00FE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03AA"/>
  <w15:chartTrackingRefBased/>
  <w15:docId w15:val="{6489168A-420A-4CBB-82E2-7A5CDCD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67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7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67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7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7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67D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E67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7D4"/>
    <w:rPr>
      <w:b/>
      <w:bCs/>
    </w:rPr>
  </w:style>
  <w:style w:type="character" w:styleId="Hyperlink">
    <w:name w:val="Hyperlink"/>
    <w:basedOn w:val="DefaultParagraphFont"/>
    <w:uiPriority w:val="99"/>
    <w:semiHidden/>
    <w:unhideWhenUsed/>
    <w:rsid w:val="00CE67D4"/>
    <w:rPr>
      <w:color w:val="0000FF"/>
      <w:u w:val="single"/>
    </w:rPr>
  </w:style>
  <w:style w:type="character" w:customStyle="1" w:styleId="screenreader-only">
    <w:name w:val="screenreader-only"/>
    <w:basedOn w:val="DefaultParagraphFont"/>
    <w:rsid w:val="00CE67D4"/>
  </w:style>
  <w:style w:type="paragraph" w:customStyle="1" w:styleId="xxxmsonormal">
    <w:name w:val="x_xxmsonormal"/>
    <w:basedOn w:val="Normal"/>
    <w:rsid w:val="00CE6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E6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606309">
      <w:bodyDiv w:val="1"/>
      <w:marLeft w:val="0"/>
      <w:marRight w:val="0"/>
      <w:marTop w:val="0"/>
      <w:marBottom w:val="0"/>
      <w:divBdr>
        <w:top w:val="none" w:sz="0" w:space="0" w:color="auto"/>
        <w:left w:val="none" w:sz="0" w:space="0" w:color="auto"/>
        <w:bottom w:val="none" w:sz="0" w:space="0" w:color="auto"/>
        <w:right w:val="none" w:sz="0" w:space="0" w:color="auto"/>
      </w:divBdr>
      <w:divsChild>
        <w:div w:id="448401445">
          <w:marLeft w:val="0"/>
          <w:marRight w:val="0"/>
          <w:marTop w:val="825"/>
          <w:marBottom w:val="0"/>
          <w:divBdr>
            <w:top w:val="none" w:sz="0" w:space="0" w:color="auto"/>
            <w:left w:val="none" w:sz="0" w:space="0" w:color="auto"/>
            <w:bottom w:val="none" w:sz="0" w:space="0" w:color="auto"/>
            <w:right w:val="none" w:sz="0" w:space="0" w:color="auto"/>
          </w:divBdr>
          <w:divsChild>
            <w:div w:id="2034377289">
              <w:marLeft w:val="0"/>
              <w:marRight w:val="0"/>
              <w:marTop w:val="0"/>
              <w:marBottom w:val="0"/>
              <w:divBdr>
                <w:top w:val="none" w:sz="0" w:space="0" w:color="auto"/>
                <w:left w:val="none" w:sz="0" w:space="0" w:color="auto"/>
                <w:bottom w:val="none" w:sz="0" w:space="0" w:color="auto"/>
                <w:right w:val="none" w:sz="0" w:space="0" w:color="auto"/>
              </w:divBdr>
              <w:divsChild>
                <w:div w:id="1472288540">
                  <w:marLeft w:val="0"/>
                  <w:marRight w:val="0"/>
                  <w:marTop w:val="300"/>
                  <w:marBottom w:val="300"/>
                  <w:divBdr>
                    <w:top w:val="none" w:sz="0" w:space="0" w:color="auto"/>
                    <w:left w:val="none" w:sz="0" w:space="0" w:color="auto"/>
                    <w:bottom w:val="none" w:sz="0" w:space="0" w:color="auto"/>
                    <w:right w:val="none" w:sz="0" w:space="0" w:color="auto"/>
                  </w:divBdr>
                  <w:divsChild>
                    <w:div w:id="1472597505">
                      <w:marLeft w:val="-18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sChild>
                            <w:div w:id="2063358033">
                              <w:marLeft w:val="0"/>
                              <w:marRight w:val="0"/>
                              <w:marTop w:val="0"/>
                              <w:marBottom w:val="0"/>
                              <w:divBdr>
                                <w:top w:val="none" w:sz="0" w:space="0" w:color="auto"/>
                                <w:left w:val="none" w:sz="0" w:space="0" w:color="auto"/>
                                <w:bottom w:val="none" w:sz="0" w:space="0" w:color="auto"/>
                                <w:right w:val="none" w:sz="0" w:space="0" w:color="auto"/>
                              </w:divBdr>
                            </w:div>
                          </w:divsChild>
                        </w:div>
                        <w:div w:id="1378044925">
                          <w:marLeft w:val="0"/>
                          <w:marRight w:val="0"/>
                          <w:marTop w:val="0"/>
                          <w:marBottom w:val="0"/>
                          <w:divBdr>
                            <w:top w:val="none" w:sz="0" w:space="0" w:color="auto"/>
                            <w:left w:val="none" w:sz="0" w:space="0" w:color="auto"/>
                            <w:bottom w:val="none" w:sz="0" w:space="0" w:color="auto"/>
                            <w:right w:val="none" w:sz="0" w:space="0" w:color="auto"/>
                          </w:divBdr>
                          <w:divsChild>
                            <w:div w:id="21117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3200">
              <w:marLeft w:val="0"/>
              <w:marRight w:val="0"/>
              <w:marTop w:val="0"/>
              <w:marBottom w:val="0"/>
              <w:divBdr>
                <w:top w:val="none" w:sz="0" w:space="0" w:color="auto"/>
                <w:left w:val="none" w:sz="0" w:space="0" w:color="auto"/>
                <w:bottom w:val="none" w:sz="0" w:space="0" w:color="auto"/>
                <w:right w:val="none" w:sz="0" w:space="0" w:color="auto"/>
              </w:divBdr>
              <w:divsChild>
                <w:div w:id="2106992079">
                  <w:marLeft w:val="0"/>
                  <w:marRight w:val="0"/>
                  <w:marTop w:val="0"/>
                  <w:marBottom w:val="0"/>
                  <w:divBdr>
                    <w:top w:val="none" w:sz="0" w:space="0" w:color="auto"/>
                    <w:left w:val="none" w:sz="0" w:space="0" w:color="auto"/>
                    <w:bottom w:val="none" w:sz="0" w:space="0" w:color="auto"/>
                    <w:right w:val="none" w:sz="0" w:space="0" w:color="auto"/>
                  </w:divBdr>
                  <w:divsChild>
                    <w:div w:id="1719016597">
                      <w:marLeft w:val="0"/>
                      <w:marRight w:val="0"/>
                      <w:marTop w:val="0"/>
                      <w:marBottom w:val="0"/>
                      <w:divBdr>
                        <w:top w:val="none" w:sz="0" w:space="0" w:color="auto"/>
                        <w:left w:val="none" w:sz="0" w:space="0" w:color="auto"/>
                        <w:bottom w:val="none" w:sz="0" w:space="0" w:color="auto"/>
                        <w:right w:val="none" w:sz="0" w:space="0" w:color="auto"/>
                      </w:divBdr>
                      <w:divsChild>
                        <w:div w:id="147788544">
                          <w:marLeft w:val="0"/>
                          <w:marRight w:val="0"/>
                          <w:marTop w:val="0"/>
                          <w:marBottom w:val="0"/>
                          <w:divBdr>
                            <w:top w:val="none" w:sz="0" w:space="0" w:color="auto"/>
                            <w:left w:val="none" w:sz="0" w:space="0" w:color="auto"/>
                            <w:bottom w:val="none" w:sz="0" w:space="0" w:color="auto"/>
                            <w:right w:val="none" w:sz="0" w:space="0" w:color="auto"/>
                          </w:divBdr>
                          <w:divsChild>
                            <w:div w:id="257569048">
                              <w:marLeft w:val="0"/>
                              <w:marRight w:val="0"/>
                              <w:marTop w:val="0"/>
                              <w:marBottom w:val="0"/>
                              <w:divBdr>
                                <w:top w:val="none" w:sz="0" w:space="0" w:color="auto"/>
                                <w:left w:val="none" w:sz="0" w:space="0" w:color="auto"/>
                                <w:bottom w:val="none" w:sz="0" w:space="0" w:color="auto"/>
                                <w:right w:val="none" w:sz="0" w:space="0" w:color="auto"/>
                              </w:divBdr>
                              <w:divsChild>
                                <w:div w:id="1943679587">
                                  <w:marLeft w:val="0"/>
                                  <w:marRight w:val="0"/>
                                  <w:marTop w:val="0"/>
                                  <w:marBottom w:val="0"/>
                                  <w:divBdr>
                                    <w:top w:val="none" w:sz="0" w:space="0" w:color="auto"/>
                                    <w:left w:val="none" w:sz="0" w:space="0" w:color="auto"/>
                                    <w:bottom w:val="none" w:sz="0" w:space="0" w:color="auto"/>
                                    <w:right w:val="none" w:sz="0" w:space="0" w:color="auto"/>
                                  </w:divBdr>
                                  <w:divsChild>
                                    <w:div w:id="992754311">
                                      <w:marLeft w:val="0"/>
                                      <w:marRight w:val="0"/>
                                      <w:marTop w:val="0"/>
                                      <w:marBottom w:val="0"/>
                                      <w:divBdr>
                                        <w:top w:val="none" w:sz="0" w:space="0" w:color="auto"/>
                                        <w:left w:val="none" w:sz="0" w:space="0" w:color="auto"/>
                                        <w:bottom w:val="none" w:sz="0" w:space="0" w:color="auto"/>
                                        <w:right w:val="none" w:sz="0" w:space="0" w:color="auto"/>
                                      </w:divBdr>
                                      <w:divsChild>
                                        <w:div w:id="1365204360">
                                          <w:marLeft w:val="0"/>
                                          <w:marRight w:val="0"/>
                                          <w:marTop w:val="0"/>
                                          <w:marBottom w:val="0"/>
                                          <w:divBdr>
                                            <w:top w:val="none" w:sz="0" w:space="0" w:color="auto"/>
                                            <w:left w:val="none" w:sz="0" w:space="0" w:color="auto"/>
                                            <w:bottom w:val="none" w:sz="0" w:space="0" w:color="auto"/>
                                            <w:right w:val="none" w:sz="0" w:space="0" w:color="auto"/>
                                          </w:divBdr>
                                          <w:divsChild>
                                            <w:div w:id="1440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98811">
              <w:marLeft w:val="0"/>
              <w:marRight w:val="0"/>
              <w:marTop w:val="0"/>
              <w:marBottom w:val="0"/>
              <w:divBdr>
                <w:top w:val="none" w:sz="0" w:space="0" w:color="auto"/>
                <w:left w:val="none" w:sz="0" w:space="0" w:color="auto"/>
                <w:bottom w:val="none" w:sz="0" w:space="0" w:color="auto"/>
                <w:right w:val="none" w:sz="0" w:space="0" w:color="auto"/>
              </w:divBdr>
              <w:divsChild>
                <w:div w:id="1434783017">
                  <w:marLeft w:val="0"/>
                  <w:marRight w:val="0"/>
                  <w:marTop w:val="0"/>
                  <w:marBottom w:val="0"/>
                  <w:divBdr>
                    <w:top w:val="none" w:sz="0" w:space="0" w:color="auto"/>
                    <w:left w:val="none" w:sz="0" w:space="0" w:color="auto"/>
                    <w:bottom w:val="none" w:sz="0" w:space="0" w:color="auto"/>
                    <w:right w:val="none" w:sz="0" w:space="0" w:color="auto"/>
                  </w:divBdr>
                </w:div>
              </w:divsChild>
            </w:div>
            <w:div w:id="363755714">
              <w:marLeft w:val="0"/>
              <w:marRight w:val="0"/>
              <w:marTop w:val="0"/>
              <w:marBottom w:val="0"/>
              <w:divBdr>
                <w:top w:val="none" w:sz="0" w:space="0" w:color="auto"/>
                <w:left w:val="none" w:sz="0" w:space="0" w:color="auto"/>
                <w:bottom w:val="none" w:sz="0" w:space="0" w:color="auto"/>
                <w:right w:val="none" w:sz="0" w:space="0" w:color="auto"/>
              </w:divBdr>
              <w:divsChild>
                <w:div w:id="1478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42162/pages/panthers-care-and-counseling-and-psychological-services-caps" TargetMode="External"/><Relationship Id="rId18" Type="http://schemas.openxmlformats.org/officeDocument/2006/relationships/hyperlink" Target="https://www.vitalsource.com/cart?utm_campaign=buy-button&amp;utm_medium=publishers&amp;utm_source=oup" TargetMode="External"/><Relationship Id="rId26" Type="http://schemas.openxmlformats.org/officeDocument/2006/relationships/hyperlink" Target="https://career.fiu.edu/professional-development/individual-career-preparation/index.html" TargetMode="External"/><Relationship Id="rId3" Type="http://schemas.openxmlformats.org/officeDocument/2006/relationships/styles" Target="styles.xml"/><Relationship Id="rId21" Type="http://schemas.openxmlformats.org/officeDocument/2006/relationships/hyperlink" Target="https://www.bls.gov/opub/reports/womens-databook/archive/women-in-the-labor-force-a-databook-2015.pdf"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fiu.instructure.com/courses/142162/pages/accessibility-and-accommodation"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s://urldefense.com/v3/__https:/fiu.joinhandshake.com/login?ref=app-domain__;!!FjuHKAHQs5udqho!Nd86rRz51i9EwBhT73iCOxPeE0tibJA7W0jtzmBDNJDgzkL5vlEx0Y0CM4502Q-JGGFgS1_Ix2TZmCwbtWv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u.instructure.com/courses/142162/pages/inclusivity-statement" TargetMode="External"/><Relationship Id="rId20" Type="http://schemas.openxmlformats.org/officeDocument/2006/relationships/hyperlink" Target="http://bls.gov/" TargetMode="External"/><Relationship Id="rId29"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iu.instructure.com/courses/142162/pages/technical-requirements-and-skills" TargetMode="External"/><Relationship Id="rId24" Type="http://schemas.openxmlformats.org/officeDocument/2006/relationships/hyperlink" Target="mailto:drcbbc@fiu.edu" TargetMode="External"/><Relationship Id="rId32" Type="http://schemas.openxmlformats.org/officeDocument/2006/relationships/hyperlink" Target="https://library.fiu.edu/?b=g&amp;d=a" TargetMode="External"/><Relationship Id="rId5" Type="http://schemas.openxmlformats.org/officeDocument/2006/relationships/webSettings" Target="webSettings.xml"/><Relationship Id="rId15" Type="http://schemas.openxmlformats.org/officeDocument/2006/relationships/hyperlink" Target="https://fiu.instructure.com/courses/142162/pages/copyright-statement" TargetMode="External"/><Relationship Id="rId23" Type="http://schemas.openxmlformats.org/officeDocument/2006/relationships/hyperlink" Target="mailto:drcupgl@fiu.edu" TargetMode="External"/><Relationship Id="rId28"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 TargetMode="External"/><Relationship Id="rId10" Type="http://schemas.openxmlformats.org/officeDocument/2006/relationships/hyperlink" Target="https://online.fiu.edu/html/canvas/policies/" TargetMode="External"/><Relationship Id="rId19" Type="http://schemas.openxmlformats.org/officeDocument/2006/relationships/hyperlink" Target="https://www.census.gov/"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fiu.instructure.com/courses/142162/pages/policies" TargetMode="External"/><Relationship Id="rId14" Type="http://schemas.openxmlformats.org/officeDocument/2006/relationships/hyperlink" Target="https://fiu.instructure.com/courses/142162/pages/academic-misconduct-statement" TargetMode="External"/><Relationship Id="rId22" Type="http://schemas.openxmlformats.org/officeDocument/2006/relationships/hyperlink" Target="https://www.bls.gov/cps/" TargetMode="External"/><Relationship Id="rId27" Type="http://schemas.openxmlformats.org/officeDocument/2006/relationships/hyperlink" Target="https://urldefense.com/v3/__https:/fiu.joinhandshake.com/login__;!!FjuHKAHQs5udqho!Nd86rRz51i9EwBhT73iCOxPeE0tibJA7W0jtzmBDNJDgzkL5vlEx0Y0CM4502Q-JGGFgS1_Ix2TZmMUXGeYf$" TargetMode="External"/><Relationship Id="rId30"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FE59-3D9B-48FA-BACD-E6EC3968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1604</Words>
  <Characters>8562</Characters>
  <Application>Microsoft Office Word</Application>
  <DocSecurity>0</DocSecurity>
  <Lines>260</Lines>
  <Paragraphs>171</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5</cp:revision>
  <dcterms:created xsi:type="dcterms:W3CDTF">2024-06-10T22:36:00Z</dcterms:created>
  <dcterms:modified xsi:type="dcterms:W3CDTF">2024-06-10T22:39:00Z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0b7ee411665d4002d130fb61c06817af8c2f75a37c79866dc9b0f83d42ec2d9b</vt:lpwstr>
  </property>
</Properties>
</file>